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CEF81" w14:textId="0CCC793A" w:rsidR="00771C29" w:rsidRPr="006F7ABB" w:rsidRDefault="00B9293E" w:rsidP="006F7ABB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 New Roman"/>
          <w:b/>
          <w:bCs/>
          <w:sz w:val="20"/>
          <w:szCs w:val="20"/>
        </w:rPr>
      </w:pPr>
      <w:r>
        <w:rPr>
          <w:rFonts w:ascii="Garamond" w:hAnsi="Garamond" w:cs="Times New Roman"/>
          <w:b/>
          <w:bCs/>
          <w:sz w:val="20"/>
          <w:szCs w:val="20"/>
        </w:rPr>
        <w:t>JUNTA DE FREGUESIA DE</w:t>
      </w:r>
      <w:r w:rsidR="00DB3BA8">
        <w:rPr>
          <w:rFonts w:ascii="Garamond" w:hAnsi="Garamond" w:cs="Times New Roman"/>
          <w:b/>
          <w:bCs/>
          <w:sz w:val="20"/>
          <w:szCs w:val="20"/>
        </w:rPr>
        <w:t xml:space="preserve"> SANTA CATARINA DA FONTE DO BISPO</w:t>
      </w:r>
    </w:p>
    <w:p w14:paraId="603D169B" w14:textId="77777777" w:rsidR="00771C29" w:rsidRPr="006F7ABB" w:rsidRDefault="00FA5D9E" w:rsidP="006F7ABB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 New Roman"/>
          <w:b/>
          <w:bCs/>
          <w:sz w:val="20"/>
          <w:szCs w:val="20"/>
        </w:rPr>
      </w:pPr>
      <w:r w:rsidRPr="006F7ABB">
        <w:rPr>
          <w:rFonts w:ascii="Garamond" w:hAnsi="Garamond" w:cs="Times New Roman"/>
          <w:b/>
          <w:bCs/>
          <w:sz w:val="20"/>
          <w:szCs w:val="20"/>
        </w:rPr>
        <w:t>AVISO</w:t>
      </w:r>
    </w:p>
    <w:p w14:paraId="22992422" w14:textId="77777777" w:rsidR="00771C29" w:rsidRPr="006F7ABB" w:rsidRDefault="00771C29" w:rsidP="006F7AB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b/>
          <w:bCs/>
          <w:sz w:val="20"/>
          <w:szCs w:val="20"/>
        </w:rPr>
      </w:pPr>
    </w:p>
    <w:p w14:paraId="303C2B28" w14:textId="23E3C63F" w:rsidR="00422835" w:rsidRPr="006F7ABB" w:rsidRDefault="005708DC" w:rsidP="006F7AB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b/>
          <w:iCs/>
          <w:sz w:val="20"/>
          <w:szCs w:val="20"/>
        </w:rPr>
      </w:pPr>
      <w:r w:rsidRPr="006F7ABB">
        <w:rPr>
          <w:rFonts w:ascii="Garamond" w:hAnsi="Garamond" w:cs="Times New Roman"/>
          <w:b/>
          <w:bCs/>
          <w:sz w:val="20"/>
          <w:szCs w:val="20"/>
        </w:rPr>
        <w:t xml:space="preserve">Procedimento </w:t>
      </w:r>
      <w:proofErr w:type="spellStart"/>
      <w:r w:rsidRPr="006F7ABB">
        <w:rPr>
          <w:rFonts w:ascii="Garamond" w:hAnsi="Garamond" w:cs="Times New Roman"/>
          <w:b/>
          <w:bCs/>
          <w:sz w:val="20"/>
          <w:szCs w:val="20"/>
        </w:rPr>
        <w:t>concursal</w:t>
      </w:r>
      <w:proofErr w:type="spellEnd"/>
      <w:r w:rsidRPr="006F7ABB">
        <w:rPr>
          <w:rFonts w:ascii="Garamond" w:hAnsi="Garamond" w:cs="Times New Roman"/>
          <w:b/>
          <w:bCs/>
          <w:sz w:val="20"/>
          <w:szCs w:val="20"/>
        </w:rPr>
        <w:t xml:space="preserve"> comum de recrutamento para o preenchimento de </w:t>
      </w:r>
      <w:r w:rsidR="00DB3BA8">
        <w:rPr>
          <w:rFonts w:ascii="Garamond" w:hAnsi="Garamond" w:cs="Times New Roman"/>
          <w:b/>
          <w:bCs/>
          <w:sz w:val="20"/>
          <w:szCs w:val="20"/>
        </w:rPr>
        <w:t>2</w:t>
      </w:r>
      <w:r w:rsidR="00E1409B" w:rsidRPr="006F7ABB">
        <w:rPr>
          <w:rFonts w:ascii="Garamond" w:hAnsi="Garamond" w:cs="Times New Roman"/>
          <w:b/>
          <w:bCs/>
          <w:sz w:val="20"/>
          <w:szCs w:val="20"/>
        </w:rPr>
        <w:t xml:space="preserve"> </w:t>
      </w:r>
      <w:r w:rsidRPr="006F7ABB">
        <w:rPr>
          <w:rFonts w:ascii="Garamond" w:hAnsi="Garamond" w:cs="Times New Roman"/>
          <w:b/>
          <w:bCs/>
          <w:sz w:val="20"/>
          <w:szCs w:val="20"/>
        </w:rPr>
        <w:t>(</w:t>
      </w:r>
      <w:r w:rsidR="00DB3BA8">
        <w:rPr>
          <w:rFonts w:ascii="Garamond" w:hAnsi="Garamond" w:cs="Times New Roman"/>
          <w:b/>
          <w:bCs/>
          <w:sz w:val="20"/>
          <w:szCs w:val="20"/>
        </w:rPr>
        <w:t>dois</w:t>
      </w:r>
      <w:r w:rsidRPr="006F7ABB">
        <w:rPr>
          <w:rFonts w:ascii="Garamond" w:hAnsi="Garamond" w:cs="Times New Roman"/>
          <w:b/>
          <w:bCs/>
          <w:sz w:val="20"/>
          <w:szCs w:val="20"/>
        </w:rPr>
        <w:t>) posto</w:t>
      </w:r>
      <w:r w:rsidR="00DB3BA8">
        <w:rPr>
          <w:rFonts w:ascii="Garamond" w:hAnsi="Garamond" w:cs="Times New Roman"/>
          <w:b/>
          <w:bCs/>
          <w:sz w:val="20"/>
          <w:szCs w:val="20"/>
        </w:rPr>
        <w:t>s</w:t>
      </w:r>
      <w:r w:rsidRPr="006F7ABB">
        <w:rPr>
          <w:rFonts w:ascii="Garamond" w:hAnsi="Garamond" w:cs="Times New Roman"/>
          <w:b/>
          <w:bCs/>
          <w:sz w:val="20"/>
          <w:szCs w:val="20"/>
        </w:rPr>
        <w:t xml:space="preserve"> de trabalho</w:t>
      </w:r>
      <w:r w:rsidR="005559C5">
        <w:rPr>
          <w:rFonts w:ascii="Garamond" w:hAnsi="Garamond" w:cs="Times New Roman"/>
          <w:b/>
          <w:bCs/>
          <w:sz w:val="20"/>
          <w:szCs w:val="20"/>
        </w:rPr>
        <w:t xml:space="preserve"> </w:t>
      </w:r>
      <w:r w:rsidR="004B73BC" w:rsidRPr="006F7ABB">
        <w:rPr>
          <w:rFonts w:ascii="Garamond" w:hAnsi="Garamond" w:cs="Times New Roman"/>
          <w:b/>
          <w:bCs/>
          <w:sz w:val="20"/>
          <w:szCs w:val="20"/>
        </w:rPr>
        <w:t xml:space="preserve">por tempo </w:t>
      </w:r>
      <w:r w:rsidR="00B9293E">
        <w:rPr>
          <w:rFonts w:ascii="Garamond" w:hAnsi="Garamond" w:cs="Times New Roman"/>
          <w:b/>
          <w:bCs/>
          <w:sz w:val="20"/>
          <w:szCs w:val="20"/>
        </w:rPr>
        <w:t>in</w:t>
      </w:r>
      <w:r w:rsidR="004B73BC" w:rsidRPr="006F7ABB">
        <w:rPr>
          <w:rFonts w:ascii="Garamond" w:hAnsi="Garamond" w:cs="Times New Roman"/>
          <w:b/>
          <w:bCs/>
          <w:sz w:val="20"/>
          <w:szCs w:val="20"/>
        </w:rPr>
        <w:t>determinado</w:t>
      </w:r>
      <w:r w:rsidRPr="006F7ABB">
        <w:rPr>
          <w:rFonts w:ascii="Garamond" w:hAnsi="Garamond" w:cs="Times New Roman"/>
          <w:b/>
          <w:bCs/>
          <w:sz w:val="20"/>
          <w:szCs w:val="20"/>
        </w:rPr>
        <w:t xml:space="preserve"> no regime de contrato de trabalho em funções públicas </w:t>
      </w:r>
    </w:p>
    <w:p w14:paraId="2CC72078" w14:textId="77777777" w:rsidR="005708DC" w:rsidRPr="006F7ABB" w:rsidRDefault="005708DC" w:rsidP="006F7AB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</w:p>
    <w:p w14:paraId="6E357701" w14:textId="51AF40C4" w:rsidR="005708DC" w:rsidRPr="006F7ABB" w:rsidRDefault="005708DC" w:rsidP="006F7AB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r w:rsidRPr="006F7ABB">
        <w:rPr>
          <w:rFonts w:ascii="Garamond" w:hAnsi="Garamond" w:cs="Times New Roman"/>
          <w:sz w:val="20"/>
          <w:szCs w:val="20"/>
        </w:rPr>
        <w:t xml:space="preserve">Nos termos da alínea e), do artigo 19.º, da Lei n.º 75/2013,de 12 de setembro, e de acordo com o estatuído no n.º 1 do artigo 33.º, da Lei Geral do Trabalho em Funções Públicas, doravante referenciada por </w:t>
      </w:r>
      <w:proofErr w:type="spellStart"/>
      <w:r w:rsidRPr="006F7ABB">
        <w:rPr>
          <w:rFonts w:ascii="Garamond" w:hAnsi="Garamond" w:cs="Times New Roman"/>
          <w:sz w:val="20"/>
          <w:szCs w:val="20"/>
        </w:rPr>
        <w:t>LTFP</w:t>
      </w:r>
      <w:proofErr w:type="spellEnd"/>
      <w:r w:rsidRPr="006F7ABB">
        <w:rPr>
          <w:rFonts w:ascii="Garamond" w:hAnsi="Garamond" w:cs="Times New Roman"/>
          <w:sz w:val="20"/>
          <w:szCs w:val="20"/>
        </w:rPr>
        <w:t xml:space="preserve"> aprovada pela Lei nº 35/2014, de 20 de junho e do disposto no artigo 11</w:t>
      </w:r>
      <w:r w:rsidR="00E611A8" w:rsidRPr="006F7ABB">
        <w:rPr>
          <w:rFonts w:ascii="Garamond" w:hAnsi="Garamond" w:cs="Times New Roman"/>
          <w:sz w:val="20"/>
          <w:szCs w:val="20"/>
        </w:rPr>
        <w:t>.</w:t>
      </w:r>
      <w:r w:rsidRPr="006F7ABB">
        <w:rPr>
          <w:rFonts w:ascii="Garamond" w:hAnsi="Garamond" w:cs="Times New Roman"/>
          <w:sz w:val="20"/>
          <w:szCs w:val="20"/>
        </w:rPr>
        <w:t xml:space="preserve">º da </w:t>
      </w:r>
      <w:r w:rsidR="005D6A99" w:rsidRPr="006F7ABB">
        <w:rPr>
          <w:rFonts w:ascii="Garamond" w:hAnsi="Garamond" w:cs="Times New Roman"/>
          <w:sz w:val="20"/>
          <w:szCs w:val="20"/>
        </w:rPr>
        <w:t xml:space="preserve">Portaria n.º </w:t>
      </w:r>
      <w:r w:rsidR="005C027E" w:rsidRPr="006F7ABB">
        <w:rPr>
          <w:rFonts w:ascii="Garamond" w:hAnsi="Garamond" w:cs="Times New Roman"/>
          <w:sz w:val="20"/>
          <w:szCs w:val="20"/>
        </w:rPr>
        <w:t>233</w:t>
      </w:r>
      <w:r w:rsidR="005D6A99" w:rsidRPr="006F7ABB">
        <w:rPr>
          <w:rFonts w:ascii="Garamond" w:hAnsi="Garamond" w:cs="Times New Roman"/>
          <w:sz w:val="20"/>
          <w:szCs w:val="20"/>
        </w:rPr>
        <w:t>/20</w:t>
      </w:r>
      <w:r w:rsidR="005C027E" w:rsidRPr="006F7ABB">
        <w:rPr>
          <w:rFonts w:ascii="Garamond" w:hAnsi="Garamond" w:cs="Times New Roman"/>
          <w:sz w:val="20"/>
          <w:szCs w:val="20"/>
        </w:rPr>
        <w:t>22</w:t>
      </w:r>
      <w:r w:rsidR="005D6A99" w:rsidRPr="006F7ABB">
        <w:rPr>
          <w:rFonts w:ascii="Garamond" w:hAnsi="Garamond" w:cs="Times New Roman"/>
          <w:sz w:val="20"/>
          <w:szCs w:val="20"/>
        </w:rPr>
        <w:t xml:space="preserve">, de </w:t>
      </w:r>
      <w:r w:rsidR="005C027E" w:rsidRPr="006F7ABB">
        <w:rPr>
          <w:rFonts w:ascii="Garamond" w:hAnsi="Garamond" w:cs="Times New Roman"/>
          <w:sz w:val="20"/>
          <w:szCs w:val="20"/>
        </w:rPr>
        <w:t>9 de setembro</w:t>
      </w:r>
      <w:r w:rsidR="005D6A99" w:rsidRPr="006F7ABB">
        <w:rPr>
          <w:rFonts w:ascii="Garamond" w:hAnsi="Garamond" w:cs="Times New Roman"/>
          <w:sz w:val="20"/>
          <w:szCs w:val="20"/>
        </w:rPr>
        <w:t xml:space="preserve">, </w:t>
      </w:r>
      <w:r w:rsidRPr="006F7ABB">
        <w:rPr>
          <w:rFonts w:ascii="Garamond" w:hAnsi="Garamond" w:cs="Times New Roman"/>
          <w:sz w:val="20"/>
          <w:szCs w:val="20"/>
        </w:rPr>
        <w:t xml:space="preserve">autorizei, por meu despacho </w:t>
      </w:r>
      <w:r w:rsidRPr="005559C5">
        <w:rPr>
          <w:rFonts w:ascii="Garamond" w:hAnsi="Garamond" w:cs="Times New Roman"/>
          <w:sz w:val="20"/>
          <w:szCs w:val="20"/>
        </w:rPr>
        <w:t xml:space="preserve">de </w:t>
      </w:r>
      <w:r w:rsidR="00DB3BA8">
        <w:rPr>
          <w:rFonts w:ascii="Garamond" w:hAnsi="Garamond" w:cs="Times New Roman"/>
          <w:sz w:val="20"/>
          <w:szCs w:val="20"/>
        </w:rPr>
        <w:t xml:space="preserve">20 </w:t>
      </w:r>
      <w:r w:rsidR="00EC4E47" w:rsidRPr="005559C5">
        <w:rPr>
          <w:rFonts w:ascii="Garamond" w:hAnsi="Garamond" w:cs="Times New Roman"/>
          <w:sz w:val="20"/>
          <w:szCs w:val="20"/>
        </w:rPr>
        <w:t xml:space="preserve">de </w:t>
      </w:r>
      <w:r w:rsidR="00B9293E" w:rsidRPr="005559C5">
        <w:rPr>
          <w:rFonts w:ascii="Garamond" w:hAnsi="Garamond" w:cs="Times New Roman"/>
          <w:sz w:val="20"/>
          <w:szCs w:val="20"/>
        </w:rPr>
        <w:t>janeiro</w:t>
      </w:r>
      <w:r w:rsidR="00EC4E47" w:rsidRPr="005559C5">
        <w:rPr>
          <w:rFonts w:ascii="Garamond" w:hAnsi="Garamond" w:cs="Times New Roman"/>
          <w:sz w:val="20"/>
          <w:szCs w:val="20"/>
        </w:rPr>
        <w:t xml:space="preserve"> de 202</w:t>
      </w:r>
      <w:r w:rsidR="00B9293E" w:rsidRPr="005559C5">
        <w:rPr>
          <w:rFonts w:ascii="Garamond" w:hAnsi="Garamond" w:cs="Times New Roman"/>
          <w:sz w:val="20"/>
          <w:szCs w:val="20"/>
        </w:rPr>
        <w:t>6</w:t>
      </w:r>
      <w:r w:rsidRPr="005559C5">
        <w:rPr>
          <w:rFonts w:ascii="Garamond" w:hAnsi="Garamond" w:cs="Times New Roman"/>
          <w:sz w:val="20"/>
          <w:szCs w:val="20"/>
        </w:rPr>
        <w:t>, a</w:t>
      </w:r>
      <w:r w:rsidRPr="00250E47">
        <w:rPr>
          <w:rFonts w:ascii="Garamond" w:hAnsi="Garamond" w:cs="Times New Roman"/>
          <w:sz w:val="20"/>
          <w:szCs w:val="20"/>
        </w:rPr>
        <w:t xml:space="preserve"> abertura</w:t>
      </w:r>
      <w:r w:rsidRPr="006F7ABB">
        <w:rPr>
          <w:rFonts w:ascii="Garamond" w:hAnsi="Garamond" w:cs="Times New Roman"/>
          <w:sz w:val="20"/>
          <w:szCs w:val="20"/>
        </w:rPr>
        <w:t xml:space="preserve"> do seguinte procedimento </w:t>
      </w:r>
      <w:proofErr w:type="spellStart"/>
      <w:r w:rsidRPr="006F7ABB">
        <w:rPr>
          <w:rFonts w:ascii="Garamond" w:hAnsi="Garamond" w:cs="Times New Roman"/>
          <w:sz w:val="20"/>
          <w:szCs w:val="20"/>
        </w:rPr>
        <w:t>concursal</w:t>
      </w:r>
      <w:proofErr w:type="spellEnd"/>
      <w:r w:rsidRPr="006F7ABB">
        <w:rPr>
          <w:rFonts w:ascii="Garamond" w:hAnsi="Garamond" w:cs="Times New Roman"/>
          <w:sz w:val="20"/>
          <w:szCs w:val="20"/>
        </w:rPr>
        <w:t xml:space="preserve"> comum para constituição de relação jurídica de emprego público, te</w:t>
      </w:r>
      <w:r w:rsidR="0082453E" w:rsidRPr="006F7ABB">
        <w:rPr>
          <w:rFonts w:ascii="Garamond" w:hAnsi="Garamond" w:cs="Times New Roman"/>
          <w:sz w:val="20"/>
          <w:szCs w:val="20"/>
        </w:rPr>
        <w:t xml:space="preserve">ndo em vista o preenchimento de </w:t>
      </w:r>
      <w:r w:rsidR="00DB3BA8">
        <w:rPr>
          <w:rFonts w:ascii="Garamond" w:hAnsi="Garamond" w:cs="Times New Roman"/>
          <w:sz w:val="20"/>
          <w:szCs w:val="20"/>
        </w:rPr>
        <w:t>2</w:t>
      </w:r>
      <w:r w:rsidRPr="006F7ABB">
        <w:rPr>
          <w:rFonts w:ascii="Garamond" w:hAnsi="Garamond" w:cs="Times New Roman"/>
          <w:sz w:val="20"/>
          <w:szCs w:val="20"/>
        </w:rPr>
        <w:t xml:space="preserve"> (</w:t>
      </w:r>
      <w:r w:rsidR="00DB3BA8">
        <w:rPr>
          <w:rFonts w:ascii="Garamond" w:hAnsi="Garamond" w:cs="Times New Roman"/>
          <w:sz w:val="20"/>
          <w:szCs w:val="20"/>
        </w:rPr>
        <w:t>dois</w:t>
      </w:r>
      <w:r w:rsidRPr="006F7ABB">
        <w:rPr>
          <w:rFonts w:ascii="Garamond" w:hAnsi="Garamond" w:cs="Times New Roman"/>
          <w:sz w:val="20"/>
          <w:szCs w:val="20"/>
        </w:rPr>
        <w:t>) posto</w:t>
      </w:r>
      <w:r w:rsidR="00DB3BA8">
        <w:rPr>
          <w:rFonts w:ascii="Garamond" w:hAnsi="Garamond" w:cs="Times New Roman"/>
          <w:sz w:val="20"/>
          <w:szCs w:val="20"/>
        </w:rPr>
        <w:t>s</w:t>
      </w:r>
      <w:r w:rsidRPr="006F7ABB">
        <w:rPr>
          <w:rFonts w:ascii="Garamond" w:hAnsi="Garamond" w:cs="Times New Roman"/>
          <w:sz w:val="20"/>
          <w:szCs w:val="20"/>
        </w:rPr>
        <w:t xml:space="preserve"> de trabalho</w:t>
      </w:r>
      <w:r w:rsidR="00382C0B" w:rsidRPr="006F7ABB">
        <w:rPr>
          <w:rFonts w:ascii="Garamond" w:hAnsi="Garamond" w:cs="Times New Roman"/>
          <w:bCs/>
          <w:sz w:val="20"/>
          <w:szCs w:val="20"/>
        </w:rPr>
        <w:t xml:space="preserve"> para a Carreira e Categoria de Assistente </w:t>
      </w:r>
      <w:r w:rsidR="005559C5">
        <w:rPr>
          <w:rFonts w:ascii="Garamond" w:hAnsi="Garamond" w:cs="Times New Roman"/>
          <w:bCs/>
          <w:sz w:val="20"/>
          <w:szCs w:val="20"/>
        </w:rPr>
        <w:t>Operacional</w:t>
      </w:r>
      <w:r w:rsidR="00382C0B" w:rsidRPr="006F7ABB">
        <w:rPr>
          <w:rFonts w:ascii="Garamond" w:hAnsi="Garamond" w:cs="Times New Roman"/>
          <w:bCs/>
          <w:sz w:val="20"/>
          <w:szCs w:val="20"/>
        </w:rPr>
        <w:t xml:space="preserve"> (M/F)</w:t>
      </w:r>
      <w:r w:rsidR="00422835" w:rsidRPr="006F7ABB">
        <w:rPr>
          <w:rFonts w:ascii="Garamond" w:hAnsi="Garamond" w:cs="Times New Roman"/>
          <w:sz w:val="20"/>
          <w:szCs w:val="20"/>
        </w:rPr>
        <w:t xml:space="preserve"> por tempo </w:t>
      </w:r>
      <w:r w:rsidR="00B9293E">
        <w:rPr>
          <w:rFonts w:ascii="Garamond" w:hAnsi="Garamond" w:cs="Times New Roman"/>
          <w:sz w:val="20"/>
          <w:szCs w:val="20"/>
        </w:rPr>
        <w:t>in</w:t>
      </w:r>
      <w:r w:rsidR="00422835" w:rsidRPr="006F7ABB">
        <w:rPr>
          <w:rFonts w:ascii="Garamond" w:hAnsi="Garamond" w:cs="Times New Roman"/>
          <w:sz w:val="20"/>
          <w:szCs w:val="20"/>
        </w:rPr>
        <w:t>determinado</w:t>
      </w:r>
      <w:r w:rsidR="005559C5">
        <w:rPr>
          <w:rFonts w:ascii="Garamond" w:hAnsi="Garamond" w:cs="Times New Roman"/>
          <w:sz w:val="20"/>
          <w:szCs w:val="20"/>
        </w:rPr>
        <w:t>.</w:t>
      </w:r>
    </w:p>
    <w:p w14:paraId="2211B9FB" w14:textId="77777777" w:rsidR="00037113" w:rsidRDefault="00983664" w:rsidP="006F7AB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 xml:space="preserve">1 - </w:t>
      </w:r>
      <w:r w:rsidR="00235CC9" w:rsidRPr="006F7ABB">
        <w:rPr>
          <w:rFonts w:ascii="Garamond" w:hAnsi="Garamond" w:cs="Times New Roman"/>
          <w:sz w:val="20"/>
          <w:szCs w:val="20"/>
        </w:rPr>
        <w:t>Constituição do júri</w:t>
      </w:r>
      <w:r w:rsidR="00037113">
        <w:rPr>
          <w:rFonts w:ascii="Garamond" w:hAnsi="Garamond" w:cs="Times New Roman"/>
          <w:sz w:val="20"/>
          <w:szCs w:val="20"/>
        </w:rPr>
        <w:t>:</w:t>
      </w:r>
    </w:p>
    <w:p w14:paraId="7E3AF4B8" w14:textId="2AED5DBB" w:rsidR="00037113" w:rsidRPr="00037113" w:rsidRDefault="00037113" w:rsidP="00037113">
      <w:pPr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r w:rsidRPr="006F7ABB">
        <w:rPr>
          <w:rFonts w:ascii="Garamond" w:hAnsi="Garamond" w:cs="Times New Roman"/>
          <w:sz w:val="20"/>
          <w:szCs w:val="20"/>
        </w:rPr>
        <w:t xml:space="preserve">Presidente </w:t>
      </w:r>
      <w:r w:rsidR="00B9293E">
        <w:rPr>
          <w:rFonts w:ascii="Garamond" w:hAnsi="Garamond" w:cs="Times New Roman"/>
          <w:sz w:val="20"/>
          <w:szCs w:val="20"/>
        </w:rPr>
        <w:t>–</w:t>
      </w:r>
      <w:r w:rsidRPr="006F7ABB">
        <w:rPr>
          <w:rFonts w:ascii="Garamond" w:hAnsi="Garamond" w:cs="Times New Roman"/>
          <w:sz w:val="20"/>
          <w:szCs w:val="20"/>
        </w:rPr>
        <w:t xml:space="preserve"> </w:t>
      </w:r>
      <w:r w:rsidR="00DB3BA8">
        <w:rPr>
          <w:rFonts w:ascii="Garamond" w:hAnsi="Garamond" w:cs="Times New Roman"/>
          <w:sz w:val="20"/>
          <w:szCs w:val="20"/>
        </w:rPr>
        <w:t>Braulio Jesus</w:t>
      </w:r>
      <w:r w:rsidRPr="005559C5">
        <w:rPr>
          <w:rFonts w:ascii="Garamond" w:hAnsi="Garamond" w:cs="Times New Roman"/>
          <w:sz w:val="20"/>
          <w:szCs w:val="20"/>
        </w:rPr>
        <w:t xml:space="preserve">; 1º vogal efetivo – </w:t>
      </w:r>
      <w:r w:rsidR="00DB3BA8">
        <w:rPr>
          <w:rFonts w:ascii="Garamond" w:hAnsi="Garamond" w:cs="Times New Roman"/>
          <w:sz w:val="20"/>
          <w:szCs w:val="20"/>
        </w:rPr>
        <w:t>Nádia Martins</w:t>
      </w:r>
      <w:r w:rsidRPr="005559C5">
        <w:rPr>
          <w:rFonts w:ascii="Garamond" w:hAnsi="Garamond" w:cs="Times New Roman"/>
          <w:sz w:val="20"/>
          <w:szCs w:val="20"/>
        </w:rPr>
        <w:t xml:space="preserve">, que substituirá o Presidente do Júri nas suas faltas e impedimentos; 2.º vogal efetivo </w:t>
      </w:r>
      <w:r w:rsidR="00B9293E" w:rsidRPr="005559C5">
        <w:rPr>
          <w:rFonts w:ascii="Garamond" w:hAnsi="Garamond" w:cs="Times New Roman"/>
          <w:sz w:val="20"/>
          <w:szCs w:val="20"/>
        </w:rPr>
        <w:t>–</w:t>
      </w:r>
      <w:r w:rsidRPr="005559C5">
        <w:rPr>
          <w:rFonts w:ascii="Garamond" w:hAnsi="Garamond" w:cs="Times New Roman"/>
          <w:sz w:val="20"/>
          <w:szCs w:val="20"/>
        </w:rPr>
        <w:t xml:space="preserve"> </w:t>
      </w:r>
      <w:r w:rsidR="00DB3BA8">
        <w:rPr>
          <w:rFonts w:ascii="Garamond" w:hAnsi="Garamond" w:cs="Times New Roman"/>
          <w:sz w:val="20"/>
          <w:szCs w:val="20"/>
        </w:rPr>
        <w:t>Noélia Jesus</w:t>
      </w:r>
      <w:r w:rsidRPr="005559C5">
        <w:rPr>
          <w:rFonts w:ascii="Garamond" w:hAnsi="Garamond" w:cs="Times New Roman"/>
          <w:sz w:val="20"/>
          <w:szCs w:val="20"/>
        </w:rPr>
        <w:t>.</w:t>
      </w:r>
    </w:p>
    <w:p w14:paraId="52BF82CD" w14:textId="4A19FD36" w:rsidR="003B3501" w:rsidRPr="006F7ABB" w:rsidRDefault="00B9293E" w:rsidP="006F7AB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2</w:t>
      </w:r>
      <w:r w:rsidR="00983664">
        <w:rPr>
          <w:rFonts w:ascii="Garamond" w:hAnsi="Garamond" w:cs="Times New Roman"/>
          <w:sz w:val="20"/>
          <w:szCs w:val="20"/>
        </w:rPr>
        <w:t xml:space="preserve"> - </w:t>
      </w:r>
      <w:r w:rsidR="003B3501" w:rsidRPr="006F7ABB">
        <w:rPr>
          <w:rFonts w:ascii="Garamond" w:hAnsi="Garamond" w:cs="Times New Roman"/>
          <w:sz w:val="20"/>
          <w:szCs w:val="20"/>
        </w:rPr>
        <w:t xml:space="preserve">Provimento </w:t>
      </w:r>
      <w:r w:rsidR="007275C0" w:rsidRPr="006F7ABB">
        <w:rPr>
          <w:rFonts w:ascii="Garamond" w:hAnsi="Garamond" w:cs="Times New Roman"/>
          <w:sz w:val="20"/>
          <w:szCs w:val="20"/>
        </w:rPr>
        <w:t xml:space="preserve">de </w:t>
      </w:r>
      <w:r w:rsidR="00DB3BA8">
        <w:rPr>
          <w:rFonts w:ascii="Garamond" w:hAnsi="Garamond" w:cs="Times New Roman"/>
          <w:sz w:val="20"/>
          <w:szCs w:val="20"/>
        </w:rPr>
        <w:t>2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="003B3501" w:rsidRPr="006F7ABB">
        <w:rPr>
          <w:rFonts w:ascii="Garamond" w:hAnsi="Garamond" w:cs="Times New Roman"/>
          <w:sz w:val="20"/>
          <w:szCs w:val="20"/>
        </w:rPr>
        <w:t>(</w:t>
      </w:r>
      <w:r w:rsidR="00DB3BA8">
        <w:rPr>
          <w:rFonts w:ascii="Garamond" w:hAnsi="Garamond" w:cs="Times New Roman"/>
          <w:sz w:val="20"/>
          <w:szCs w:val="20"/>
        </w:rPr>
        <w:t>dois</w:t>
      </w:r>
      <w:r w:rsidR="007275C0" w:rsidRPr="006F7ABB">
        <w:rPr>
          <w:rFonts w:ascii="Garamond" w:hAnsi="Garamond" w:cs="Times New Roman"/>
          <w:sz w:val="20"/>
          <w:szCs w:val="20"/>
        </w:rPr>
        <w:t>) posto</w:t>
      </w:r>
      <w:r w:rsidR="00DB3BA8">
        <w:rPr>
          <w:rFonts w:ascii="Garamond" w:hAnsi="Garamond" w:cs="Times New Roman"/>
          <w:sz w:val="20"/>
          <w:szCs w:val="20"/>
        </w:rPr>
        <w:t>s</w:t>
      </w:r>
      <w:r w:rsidR="003B3501" w:rsidRPr="006F7ABB">
        <w:rPr>
          <w:rFonts w:ascii="Garamond" w:hAnsi="Garamond" w:cs="Times New Roman"/>
          <w:sz w:val="20"/>
          <w:szCs w:val="20"/>
        </w:rPr>
        <w:t xml:space="preserve"> de trabalho da categoria de Assistente </w:t>
      </w:r>
      <w:r w:rsidR="005559C5">
        <w:rPr>
          <w:rFonts w:ascii="Garamond" w:hAnsi="Garamond" w:cs="Times New Roman"/>
          <w:sz w:val="20"/>
          <w:szCs w:val="20"/>
        </w:rPr>
        <w:t>Operacional</w:t>
      </w:r>
      <w:r w:rsidR="003B3501" w:rsidRPr="006F7ABB">
        <w:rPr>
          <w:rFonts w:ascii="Garamond" w:hAnsi="Garamond" w:cs="Times New Roman"/>
          <w:sz w:val="20"/>
          <w:szCs w:val="20"/>
        </w:rPr>
        <w:t xml:space="preserve"> por tempo </w:t>
      </w:r>
      <w:r>
        <w:rPr>
          <w:rFonts w:ascii="Garamond" w:hAnsi="Garamond" w:cs="Times New Roman"/>
          <w:sz w:val="20"/>
          <w:szCs w:val="20"/>
        </w:rPr>
        <w:t>in</w:t>
      </w:r>
      <w:r w:rsidR="003B3501" w:rsidRPr="006F7ABB">
        <w:rPr>
          <w:rFonts w:ascii="Garamond" w:hAnsi="Garamond" w:cs="Times New Roman"/>
          <w:sz w:val="20"/>
          <w:szCs w:val="20"/>
        </w:rPr>
        <w:t>determinado:</w:t>
      </w:r>
    </w:p>
    <w:p w14:paraId="27AC69BE" w14:textId="77777777" w:rsidR="00B17FA5" w:rsidRDefault="00B9293E" w:rsidP="00B17FA5">
      <w:p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0"/>
          <w:szCs w:val="20"/>
        </w:rPr>
      </w:pPr>
      <w:r w:rsidRPr="005F04A2">
        <w:rPr>
          <w:rFonts w:ascii="Garamond" w:hAnsi="Garamond" w:cs="Times New Roman"/>
          <w:sz w:val="20"/>
          <w:szCs w:val="20"/>
        </w:rPr>
        <w:t>2</w:t>
      </w:r>
      <w:r w:rsidR="003B3501" w:rsidRPr="005F04A2">
        <w:rPr>
          <w:rFonts w:ascii="Garamond" w:hAnsi="Garamond" w:cs="Times New Roman"/>
          <w:sz w:val="20"/>
          <w:szCs w:val="20"/>
        </w:rPr>
        <w:t>.1 - Conteúdo funcional:</w:t>
      </w:r>
      <w:r w:rsidR="005559C5" w:rsidRPr="005559C5">
        <w:rPr>
          <w:rFonts w:ascii="Garamond" w:hAnsi="Garamond" w:cs="Times New Roman"/>
          <w:sz w:val="20"/>
          <w:szCs w:val="20"/>
        </w:rPr>
        <w:t xml:space="preserve"> </w:t>
      </w:r>
      <w:r w:rsidR="005559C5" w:rsidRPr="006F7ABB">
        <w:rPr>
          <w:rFonts w:ascii="Garamond" w:hAnsi="Garamond" w:cs="Times New Roman"/>
          <w:sz w:val="20"/>
          <w:szCs w:val="20"/>
        </w:rPr>
        <w:t xml:space="preserve">Funções de natureza executiva, de carácter manual ou mecânico, enquadradas em diretivas gerais bem definidas e com graus de complexidade variáveis. Execução de tarefas de apoio elementares, indispensáveis ao funcionamento dos órgãos e serviços, podendo comportar esforço físico. Responsabilidade pelos equipamentos sob sua guarda e pela sua correta utilização, procedendo, quando necessário, à manutenção e reparação </w:t>
      </w:r>
      <w:r w:rsidR="005559C5" w:rsidRPr="007323F6">
        <w:rPr>
          <w:rFonts w:ascii="Garamond" w:hAnsi="Garamond" w:cs="Times New Roman"/>
          <w:sz w:val="20"/>
          <w:szCs w:val="20"/>
        </w:rPr>
        <w:t xml:space="preserve">dos mesmos (anexo à </w:t>
      </w:r>
      <w:proofErr w:type="spellStart"/>
      <w:r w:rsidR="005559C5" w:rsidRPr="007323F6">
        <w:rPr>
          <w:rFonts w:ascii="Garamond" w:hAnsi="Garamond" w:cs="Times New Roman"/>
          <w:sz w:val="20"/>
          <w:szCs w:val="20"/>
        </w:rPr>
        <w:t>LTFP</w:t>
      </w:r>
      <w:proofErr w:type="spellEnd"/>
      <w:r w:rsidR="005559C5" w:rsidRPr="007323F6">
        <w:rPr>
          <w:rFonts w:ascii="Garamond" w:hAnsi="Garamond" w:cs="Times New Roman"/>
          <w:sz w:val="20"/>
          <w:szCs w:val="20"/>
        </w:rPr>
        <w:t xml:space="preserve"> aprovada pela lei nº 35/2014 de 20 de junho). Funções </w:t>
      </w:r>
      <w:r w:rsidR="005559C5">
        <w:rPr>
          <w:rFonts w:ascii="Garamond" w:hAnsi="Garamond" w:cs="Times New Roman"/>
          <w:sz w:val="20"/>
          <w:szCs w:val="20"/>
        </w:rPr>
        <w:t>específica</w:t>
      </w:r>
      <w:r w:rsidR="00B17FA5">
        <w:rPr>
          <w:rFonts w:ascii="Garamond" w:hAnsi="Garamond" w:cs="Times New Roman"/>
          <w:sz w:val="20"/>
          <w:szCs w:val="20"/>
        </w:rPr>
        <w:t xml:space="preserve">s: </w:t>
      </w:r>
    </w:p>
    <w:p w14:paraId="61CEC98E" w14:textId="5B29A813" w:rsidR="005F04A2" w:rsidRDefault="00B17FA5" w:rsidP="00B17FA5">
      <w:p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0"/>
          <w:szCs w:val="20"/>
        </w:rPr>
      </w:pPr>
      <w:r w:rsidRPr="00B17FA5">
        <w:rPr>
          <w:rFonts w:ascii="Garamond" w:hAnsi="Garamond" w:cs="Times New Roman"/>
          <w:sz w:val="20"/>
          <w:szCs w:val="20"/>
        </w:rPr>
        <w:t xml:space="preserve">Abertura </w:t>
      </w:r>
      <w:r w:rsidR="001274AF">
        <w:rPr>
          <w:rFonts w:ascii="Garamond" w:hAnsi="Garamond" w:cs="Times New Roman"/>
          <w:sz w:val="20"/>
          <w:szCs w:val="20"/>
        </w:rPr>
        <w:t>de C</w:t>
      </w:r>
      <w:r w:rsidR="00DB3BA8" w:rsidRPr="00B17FA5">
        <w:rPr>
          <w:rFonts w:ascii="Garamond" w:hAnsi="Garamond" w:cs="Times New Roman"/>
          <w:sz w:val="20"/>
          <w:szCs w:val="20"/>
        </w:rPr>
        <w:t>ova</w:t>
      </w:r>
      <w:r w:rsidR="001274AF">
        <w:rPr>
          <w:rFonts w:ascii="Garamond" w:hAnsi="Garamond" w:cs="Times New Roman"/>
          <w:sz w:val="20"/>
          <w:szCs w:val="20"/>
        </w:rPr>
        <w:t>i</w:t>
      </w:r>
      <w:r w:rsidR="00DB3BA8" w:rsidRPr="00B17FA5">
        <w:rPr>
          <w:rFonts w:ascii="Garamond" w:hAnsi="Garamond" w:cs="Times New Roman"/>
          <w:sz w:val="20"/>
          <w:szCs w:val="20"/>
        </w:rPr>
        <w:t xml:space="preserve">s; </w:t>
      </w:r>
      <w:r w:rsidR="001274AF">
        <w:rPr>
          <w:rFonts w:ascii="Garamond" w:hAnsi="Garamond" w:cs="Times New Roman"/>
          <w:sz w:val="20"/>
          <w:szCs w:val="20"/>
        </w:rPr>
        <w:t>Manutenção de Vias e E</w:t>
      </w:r>
      <w:r>
        <w:rPr>
          <w:rFonts w:ascii="Garamond" w:hAnsi="Garamond" w:cs="Times New Roman"/>
          <w:sz w:val="20"/>
          <w:szCs w:val="20"/>
        </w:rPr>
        <w:t>spaços P</w:t>
      </w:r>
      <w:r w:rsidRPr="00B17FA5">
        <w:rPr>
          <w:rFonts w:ascii="Garamond" w:hAnsi="Garamond" w:cs="Times New Roman"/>
          <w:sz w:val="20"/>
          <w:szCs w:val="20"/>
        </w:rPr>
        <w:t>úblicos</w:t>
      </w:r>
      <w:r w:rsidR="001274AF">
        <w:rPr>
          <w:rFonts w:ascii="Garamond" w:hAnsi="Garamond" w:cs="Times New Roman"/>
          <w:sz w:val="20"/>
          <w:szCs w:val="20"/>
        </w:rPr>
        <w:t>; Recolha e Gestão de Sobrante</w:t>
      </w:r>
      <w:bookmarkStart w:id="0" w:name="_GoBack"/>
      <w:bookmarkEnd w:id="0"/>
      <w:r w:rsidR="001274AF">
        <w:rPr>
          <w:rFonts w:ascii="Garamond" w:hAnsi="Garamond" w:cs="Times New Roman"/>
          <w:sz w:val="20"/>
          <w:szCs w:val="20"/>
        </w:rPr>
        <w:t xml:space="preserve"> Agrícolas e Entulho</w:t>
      </w:r>
      <w:r w:rsidRPr="00B17FA5">
        <w:rPr>
          <w:rFonts w:ascii="Garamond" w:hAnsi="Garamond" w:cs="Times New Roman"/>
          <w:sz w:val="20"/>
          <w:szCs w:val="20"/>
        </w:rPr>
        <w:t xml:space="preserve"> </w:t>
      </w:r>
      <w:r w:rsidR="001274AF">
        <w:rPr>
          <w:rFonts w:ascii="Garamond" w:hAnsi="Garamond" w:cs="Times New Roman"/>
          <w:sz w:val="20"/>
          <w:szCs w:val="20"/>
        </w:rPr>
        <w:t>Condução de Veículos P</w:t>
      </w:r>
      <w:r w:rsidR="005559C5" w:rsidRPr="00B17FA5">
        <w:rPr>
          <w:rFonts w:ascii="Garamond" w:hAnsi="Garamond" w:cs="Times New Roman"/>
          <w:sz w:val="20"/>
          <w:szCs w:val="20"/>
        </w:rPr>
        <w:t>esados</w:t>
      </w:r>
      <w:r w:rsidR="00DB3BA8" w:rsidRPr="00B17FA5">
        <w:rPr>
          <w:rFonts w:ascii="Garamond" w:hAnsi="Garamond" w:cs="Times New Roman"/>
          <w:sz w:val="20"/>
          <w:szCs w:val="20"/>
        </w:rPr>
        <w:t>; etc.</w:t>
      </w:r>
    </w:p>
    <w:p w14:paraId="4E14C686" w14:textId="50C53920" w:rsidR="003B3501" w:rsidRDefault="00B9293E" w:rsidP="00B17FA5">
      <w:p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2</w:t>
      </w:r>
      <w:r w:rsidR="003B3501" w:rsidRPr="007323F6">
        <w:rPr>
          <w:rFonts w:ascii="Garamond" w:hAnsi="Garamond" w:cs="Times New Roman"/>
          <w:sz w:val="20"/>
          <w:szCs w:val="20"/>
        </w:rPr>
        <w:t xml:space="preserve">.2 - Número de postos de trabalho a ocupar: </w:t>
      </w:r>
      <w:r w:rsidR="00DB3BA8">
        <w:rPr>
          <w:rFonts w:ascii="Garamond" w:hAnsi="Garamond" w:cs="Times New Roman"/>
          <w:sz w:val="20"/>
          <w:szCs w:val="20"/>
        </w:rPr>
        <w:t>2</w:t>
      </w:r>
    </w:p>
    <w:p w14:paraId="3EC20225" w14:textId="17BEED88" w:rsidR="00AF7408" w:rsidRPr="00AF7408" w:rsidRDefault="00AF7408" w:rsidP="00B17FA5">
      <w:p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0"/>
          <w:szCs w:val="20"/>
        </w:rPr>
      </w:pPr>
      <w:r w:rsidRPr="00AF7408">
        <w:rPr>
          <w:rFonts w:ascii="Garamond" w:hAnsi="Garamond" w:cs="Times New Roman"/>
          <w:sz w:val="20"/>
          <w:szCs w:val="20"/>
        </w:rPr>
        <w:t xml:space="preserve">2.3 - Formação académica — escolaridade </w:t>
      </w:r>
      <w:r w:rsidR="005559C5">
        <w:rPr>
          <w:rFonts w:ascii="Garamond" w:hAnsi="Garamond" w:cs="Times New Roman"/>
          <w:sz w:val="20"/>
          <w:szCs w:val="20"/>
        </w:rPr>
        <w:t>obrigatória. D</w:t>
      </w:r>
      <w:r w:rsidR="005559C5" w:rsidRPr="007323F6">
        <w:rPr>
          <w:rFonts w:ascii="Garamond" w:hAnsi="Garamond" w:cs="Times New Roman"/>
          <w:sz w:val="20"/>
          <w:szCs w:val="20"/>
        </w:rPr>
        <w:t>e acordo com os artigos 34.º e 86.</w:t>
      </w:r>
      <w:r w:rsidR="005559C5" w:rsidRPr="00E77C9D">
        <w:rPr>
          <w:rFonts w:ascii="Garamond" w:hAnsi="Garamond" w:cs="Times New Roman"/>
          <w:sz w:val="20"/>
          <w:szCs w:val="20"/>
        </w:rPr>
        <w:t xml:space="preserve">º da </w:t>
      </w:r>
      <w:proofErr w:type="spellStart"/>
      <w:r w:rsidR="005559C5" w:rsidRPr="00E77C9D">
        <w:rPr>
          <w:rFonts w:ascii="Garamond" w:hAnsi="Garamond" w:cs="Times New Roman"/>
          <w:sz w:val="20"/>
          <w:szCs w:val="20"/>
        </w:rPr>
        <w:t>LTFP</w:t>
      </w:r>
      <w:proofErr w:type="spellEnd"/>
      <w:r w:rsidR="005559C5" w:rsidRPr="00E77C9D">
        <w:rPr>
          <w:rFonts w:ascii="Garamond" w:hAnsi="Garamond" w:cs="Times New Roman"/>
          <w:sz w:val="20"/>
          <w:szCs w:val="20"/>
        </w:rPr>
        <w:t xml:space="preserve"> e em função do grau de complexidade 1 da carreira de Assistente Operacional, é exigida a escolaridade obrigatória de acordo com a data de nascimento dos candidatos (os nascidos até 31/12/1966 é exigido o 4º ano; aos nascidos entre 01/01/1967 e 31/12/1980 é exigido o 6º ano; aos nascidos a partir de 01/01/1981 é exigido o 9º ano de escolaridade, sem prejuízo das situações em que é exigido o 12º ano, nos termos da Lei nº. 85/2009, de 27 de agosto), sem possibilidade de substituição do nível habilitacional por formação e, ou, experiência profissionais.</w:t>
      </w:r>
    </w:p>
    <w:p w14:paraId="33D92234" w14:textId="1F242AE0" w:rsidR="00AF7408" w:rsidRPr="00AF7408" w:rsidRDefault="00AF7408" w:rsidP="00AF740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r w:rsidRPr="00AF7408">
        <w:rPr>
          <w:rFonts w:ascii="Garamond" w:hAnsi="Garamond" w:cs="Times New Roman"/>
          <w:sz w:val="20"/>
          <w:szCs w:val="20"/>
        </w:rPr>
        <w:t xml:space="preserve">2.4 - </w:t>
      </w:r>
      <w:bookmarkStart w:id="1" w:name="_Hlk130378283"/>
      <w:r w:rsidRPr="00AF7408">
        <w:rPr>
          <w:rFonts w:ascii="Garamond" w:hAnsi="Garamond" w:cs="Times New Roman"/>
          <w:sz w:val="20"/>
          <w:szCs w:val="20"/>
        </w:rPr>
        <w:t xml:space="preserve">Remuneração: Correspondente à 1.ª posição remuneratória, </w:t>
      </w:r>
      <w:r w:rsidR="00794BBD">
        <w:rPr>
          <w:rFonts w:ascii="Garamond" w:hAnsi="Garamond" w:cs="Times New Roman"/>
          <w:sz w:val="20"/>
          <w:szCs w:val="20"/>
        </w:rPr>
        <w:t>5</w:t>
      </w:r>
      <w:r w:rsidRPr="00AF7408">
        <w:rPr>
          <w:rFonts w:ascii="Garamond" w:hAnsi="Garamond" w:cs="Times New Roman"/>
          <w:sz w:val="20"/>
          <w:szCs w:val="20"/>
        </w:rPr>
        <w:t xml:space="preserve">.º nível remuneratório da tabela única, que equivale a </w:t>
      </w:r>
      <w:r w:rsidR="00794BBD">
        <w:rPr>
          <w:rFonts w:ascii="Garamond" w:hAnsi="Garamond" w:cs="Times New Roman"/>
          <w:sz w:val="20"/>
          <w:szCs w:val="20"/>
        </w:rPr>
        <w:t>934,99 €</w:t>
      </w:r>
      <w:r w:rsidRPr="00AF7408">
        <w:rPr>
          <w:rFonts w:ascii="Garamond" w:hAnsi="Garamond" w:cs="Times New Roman"/>
          <w:sz w:val="20"/>
          <w:szCs w:val="20"/>
        </w:rPr>
        <w:t xml:space="preserve"> € (</w:t>
      </w:r>
      <w:r w:rsidR="00794BBD">
        <w:rPr>
          <w:rFonts w:ascii="Garamond" w:hAnsi="Garamond" w:cs="Times New Roman"/>
          <w:sz w:val="20"/>
          <w:szCs w:val="20"/>
        </w:rPr>
        <w:t>novecentos e trinta e quatro euros e noventa e nove cêntimos</w:t>
      </w:r>
      <w:r w:rsidRPr="00AF7408">
        <w:rPr>
          <w:rFonts w:ascii="Garamond" w:hAnsi="Garamond" w:cs="Times New Roman"/>
          <w:sz w:val="20"/>
          <w:szCs w:val="20"/>
        </w:rPr>
        <w:t xml:space="preserve">) mensais. </w:t>
      </w:r>
      <w:bookmarkEnd w:id="1"/>
    </w:p>
    <w:p w14:paraId="2373DB55" w14:textId="677D95CD" w:rsidR="003B3501" w:rsidRPr="006F7ABB" w:rsidRDefault="00B9293E" w:rsidP="006F7AB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r w:rsidRPr="00AF7408">
        <w:rPr>
          <w:rFonts w:ascii="Garamond" w:hAnsi="Garamond" w:cs="Times New Roman"/>
          <w:sz w:val="20"/>
          <w:szCs w:val="20"/>
        </w:rPr>
        <w:t>3</w:t>
      </w:r>
      <w:r w:rsidR="00983664" w:rsidRPr="00AF7408">
        <w:rPr>
          <w:rFonts w:ascii="Garamond" w:hAnsi="Garamond" w:cs="Times New Roman"/>
          <w:sz w:val="20"/>
          <w:szCs w:val="20"/>
        </w:rPr>
        <w:t xml:space="preserve"> - </w:t>
      </w:r>
      <w:r w:rsidR="00FA5D9E" w:rsidRPr="00AF7408">
        <w:rPr>
          <w:rFonts w:ascii="Garamond" w:hAnsi="Garamond" w:cs="Times New Roman"/>
          <w:sz w:val="20"/>
          <w:szCs w:val="20"/>
        </w:rPr>
        <w:t>Local de trabalho:</w:t>
      </w:r>
      <w:r w:rsidR="00045596" w:rsidRPr="00AF7408">
        <w:rPr>
          <w:rFonts w:ascii="Garamond" w:hAnsi="Garamond" w:cs="Times New Roman"/>
          <w:b/>
          <w:bCs/>
          <w:sz w:val="20"/>
          <w:szCs w:val="20"/>
        </w:rPr>
        <w:t xml:space="preserve"> </w:t>
      </w:r>
      <w:r w:rsidR="00DB3BA8">
        <w:rPr>
          <w:rFonts w:ascii="Garamond" w:hAnsi="Garamond" w:cs="Times New Roman"/>
          <w:sz w:val="20"/>
          <w:szCs w:val="20"/>
        </w:rPr>
        <w:t>Junta de Freguesia de Santa Catarina da Fonte do Bispo</w:t>
      </w:r>
      <w:r w:rsidR="00250E47" w:rsidRPr="00AF7408">
        <w:rPr>
          <w:rFonts w:ascii="Garamond" w:hAnsi="Garamond" w:cs="Times New Roman"/>
          <w:bCs/>
          <w:sz w:val="20"/>
          <w:szCs w:val="20"/>
        </w:rPr>
        <w:t xml:space="preserve"> e </w:t>
      </w:r>
      <w:r w:rsidRPr="00AF7408">
        <w:rPr>
          <w:rFonts w:ascii="Garamond" w:hAnsi="Garamond" w:cs="Times New Roman"/>
          <w:bCs/>
          <w:sz w:val="20"/>
          <w:szCs w:val="20"/>
        </w:rPr>
        <w:t>á</w:t>
      </w:r>
      <w:r w:rsidR="00250E47" w:rsidRPr="00AF7408">
        <w:rPr>
          <w:rFonts w:ascii="Garamond" w:hAnsi="Garamond" w:cs="Times New Roman"/>
          <w:bCs/>
          <w:sz w:val="20"/>
          <w:szCs w:val="20"/>
        </w:rPr>
        <w:t>rea limítrofe</w:t>
      </w:r>
      <w:r w:rsidR="00B6255B" w:rsidRPr="00AF7408">
        <w:rPr>
          <w:rFonts w:ascii="Garamond" w:hAnsi="Garamond" w:cs="Times New Roman"/>
          <w:bCs/>
          <w:sz w:val="20"/>
          <w:szCs w:val="20"/>
        </w:rPr>
        <w:t>.</w:t>
      </w:r>
      <w:r w:rsidR="00422835" w:rsidRPr="006F7ABB">
        <w:rPr>
          <w:rFonts w:ascii="Garamond" w:hAnsi="Garamond" w:cs="Times New Roman"/>
          <w:bCs/>
          <w:sz w:val="20"/>
          <w:szCs w:val="20"/>
        </w:rPr>
        <w:t xml:space="preserve"> </w:t>
      </w:r>
    </w:p>
    <w:p w14:paraId="7F390080" w14:textId="77777777" w:rsidR="00B9293E" w:rsidRDefault="00B9293E" w:rsidP="006F7AB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4</w:t>
      </w:r>
      <w:r w:rsidR="00983664">
        <w:rPr>
          <w:rFonts w:ascii="Garamond" w:hAnsi="Garamond" w:cs="Times New Roman"/>
          <w:sz w:val="20"/>
          <w:szCs w:val="20"/>
        </w:rPr>
        <w:t xml:space="preserve"> - </w:t>
      </w:r>
      <w:r w:rsidR="00FA5D9E" w:rsidRPr="006F7ABB">
        <w:rPr>
          <w:rFonts w:ascii="Garamond" w:hAnsi="Garamond" w:cs="Times New Roman"/>
          <w:sz w:val="20"/>
          <w:szCs w:val="20"/>
        </w:rPr>
        <w:t>Requisitos legais de admissão</w:t>
      </w:r>
      <w:r w:rsidR="00045596" w:rsidRPr="006F7ABB">
        <w:rPr>
          <w:rFonts w:ascii="Garamond" w:hAnsi="Garamond" w:cs="Times New Roman"/>
          <w:sz w:val="20"/>
          <w:szCs w:val="20"/>
        </w:rPr>
        <w:t xml:space="preserve">: </w:t>
      </w:r>
    </w:p>
    <w:p w14:paraId="2EB208DF" w14:textId="6AD4C290" w:rsidR="00771C29" w:rsidRPr="006F7ABB" w:rsidRDefault="00A83C8E" w:rsidP="006F7AB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P</w:t>
      </w:r>
      <w:r w:rsidR="00045596" w:rsidRPr="006F7ABB">
        <w:rPr>
          <w:rFonts w:ascii="Garamond" w:hAnsi="Garamond" w:cs="Times New Roman"/>
          <w:sz w:val="20"/>
          <w:szCs w:val="20"/>
        </w:rPr>
        <w:t>odem</w:t>
      </w:r>
      <w:r w:rsidR="00FA5D9E" w:rsidRPr="006F7ABB">
        <w:rPr>
          <w:rFonts w:ascii="Garamond" w:hAnsi="Garamond" w:cs="Times New Roman"/>
          <w:sz w:val="20"/>
          <w:szCs w:val="20"/>
        </w:rPr>
        <w:t xml:space="preserve"> candidatar-se todos os indivíduos que satisfaçam, cumulativamente, até ao termo do prazo de entrega da candidatura, fixado no presente aviso, os seguintes requisitos:</w:t>
      </w:r>
    </w:p>
    <w:p w14:paraId="7F0B274D" w14:textId="77777777" w:rsidR="00771C29" w:rsidRPr="006F7ABB" w:rsidRDefault="00FA5D9E" w:rsidP="006F7AB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r w:rsidRPr="006F7ABB">
        <w:rPr>
          <w:rFonts w:ascii="Garamond" w:hAnsi="Garamond" w:cs="Times New Roman"/>
          <w:i/>
          <w:iCs/>
          <w:sz w:val="20"/>
          <w:szCs w:val="20"/>
        </w:rPr>
        <w:t>a</w:t>
      </w:r>
      <w:r w:rsidRPr="006F7ABB">
        <w:rPr>
          <w:rFonts w:ascii="Garamond" w:hAnsi="Garamond" w:cs="Times New Roman"/>
          <w:sz w:val="20"/>
          <w:szCs w:val="20"/>
        </w:rPr>
        <w:t>) Terem nacionalidade portuguesa, quando não dispensada pela Constituição, convenção internacional ou lei especial;</w:t>
      </w:r>
    </w:p>
    <w:p w14:paraId="69EFC26F" w14:textId="77777777" w:rsidR="00771C29" w:rsidRPr="006F7ABB" w:rsidRDefault="00FA5D9E" w:rsidP="006F7AB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r w:rsidRPr="006F7ABB">
        <w:rPr>
          <w:rFonts w:ascii="Garamond" w:hAnsi="Garamond" w:cs="Times New Roman"/>
          <w:i/>
          <w:iCs/>
          <w:sz w:val="20"/>
          <w:szCs w:val="20"/>
        </w:rPr>
        <w:t>b</w:t>
      </w:r>
      <w:r w:rsidRPr="006F7ABB">
        <w:rPr>
          <w:rFonts w:ascii="Garamond" w:hAnsi="Garamond" w:cs="Times New Roman"/>
          <w:sz w:val="20"/>
          <w:szCs w:val="20"/>
        </w:rPr>
        <w:t>) Terem 18 anos de idade completos;</w:t>
      </w:r>
    </w:p>
    <w:p w14:paraId="2E031A21" w14:textId="77777777" w:rsidR="00771C29" w:rsidRPr="006F7ABB" w:rsidRDefault="00FA5D9E" w:rsidP="006F7AB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r w:rsidRPr="006F7ABB">
        <w:rPr>
          <w:rFonts w:ascii="Garamond" w:hAnsi="Garamond" w:cs="Times New Roman"/>
          <w:i/>
          <w:iCs/>
          <w:sz w:val="20"/>
          <w:szCs w:val="20"/>
        </w:rPr>
        <w:lastRenderedPageBreak/>
        <w:t>c</w:t>
      </w:r>
      <w:r w:rsidRPr="006F7ABB">
        <w:rPr>
          <w:rFonts w:ascii="Garamond" w:hAnsi="Garamond" w:cs="Times New Roman"/>
          <w:sz w:val="20"/>
          <w:szCs w:val="20"/>
        </w:rPr>
        <w:t>) Não estarem inibidos do exercício de funções públicas ou interditos para o exercício das funções que se propõe desempenhar;</w:t>
      </w:r>
    </w:p>
    <w:p w14:paraId="480E3CDA" w14:textId="77777777" w:rsidR="00771C29" w:rsidRPr="006F7ABB" w:rsidRDefault="00FA5D9E" w:rsidP="006F7AB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r w:rsidRPr="006F7ABB">
        <w:rPr>
          <w:rFonts w:ascii="Garamond" w:hAnsi="Garamond" w:cs="Times New Roman"/>
          <w:i/>
          <w:iCs/>
          <w:sz w:val="20"/>
          <w:szCs w:val="20"/>
        </w:rPr>
        <w:t>d</w:t>
      </w:r>
      <w:r w:rsidRPr="006F7ABB">
        <w:rPr>
          <w:rFonts w:ascii="Garamond" w:hAnsi="Garamond" w:cs="Times New Roman"/>
          <w:sz w:val="20"/>
          <w:szCs w:val="20"/>
        </w:rPr>
        <w:t>) Possuírem a robustez física e o perfil psíquico indispensáveis ao exercício das funções;</w:t>
      </w:r>
    </w:p>
    <w:p w14:paraId="768592C9" w14:textId="7D5D3056" w:rsidR="00B6255B" w:rsidRDefault="00FA5D9E" w:rsidP="006F7AB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r w:rsidRPr="006F7ABB">
        <w:rPr>
          <w:rFonts w:ascii="Garamond" w:hAnsi="Garamond" w:cs="Times New Roman"/>
          <w:i/>
          <w:iCs/>
          <w:sz w:val="20"/>
          <w:szCs w:val="20"/>
        </w:rPr>
        <w:t>e</w:t>
      </w:r>
      <w:r w:rsidRPr="006F7ABB">
        <w:rPr>
          <w:rFonts w:ascii="Garamond" w:hAnsi="Garamond" w:cs="Times New Roman"/>
          <w:sz w:val="20"/>
          <w:szCs w:val="20"/>
        </w:rPr>
        <w:t>) Terem cumprido as leis de vacinação obrigatória;</w:t>
      </w:r>
    </w:p>
    <w:p w14:paraId="199DFE1C" w14:textId="56D070E3" w:rsidR="005D6A99" w:rsidRPr="006F7ABB" w:rsidRDefault="00B9293E" w:rsidP="006F7AB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5</w:t>
      </w:r>
      <w:r w:rsidR="005D6A99" w:rsidRPr="006F7ABB">
        <w:rPr>
          <w:rFonts w:ascii="Garamond" w:hAnsi="Garamond" w:cs="Times New Roman"/>
          <w:sz w:val="20"/>
          <w:szCs w:val="20"/>
        </w:rPr>
        <w:t xml:space="preserve"> - Este procedimento </w:t>
      </w:r>
      <w:proofErr w:type="spellStart"/>
      <w:r w:rsidR="005D6A99" w:rsidRPr="006F7ABB">
        <w:rPr>
          <w:rFonts w:ascii="Garamond" w:hAnsi="Garamond" w:cs="Times New Roman"/>
          <w:sz w:val="20"/>
          <w:szCs w:val="20"/>
        </w:rPr>
        <w:t>concursal</w:t>
      </w:r>
      <w:proofErr w:type="spellEnd"/>
      <w:r w:rsidR="005D6A99" w:rsidRPr="006F7ABB">
        <w:rPr>
          <w:rFonts w:ascii="Garamond" w:hAnsi="Garamond" w:cs="Times New Roman"/>
          <w:sz w:val="20"/>
          <w:szCs w:val="20"/>
        </w:rPr>
        <w:t xml:space="preserve"> não é restrito aos trabalhadores de um vínculo de emprego público por tempo </w:t>
      </w:r>
      <w:r w:rsidR="005D6A99" w:rsidRPr="00794BBD">
        <w:rPr>
          <w:rFonts w:ascii="Garamond" w:hAnsi="Garamond" w:cs="Times New Roman"/>
          <w:sz w:val="20"/>
          <w:szCs w:val="20"/>
        </w:rPr>
        <w:t xml:space="preserve">indeterminado, e podem ser recrutados trabalhadores com </w:t>
      </w:r>
      <w:r w:rsidR="00D85AE4" w:rsidRPr="00794BBD">
        <w:rPr>
          <w:rFonts w:ascii="Garamond" w:hAnsi="Garamond" w:cs="Times New Roman"/>
          <w:sz w:val="20"/>
          <w:szCs w:val="20"/>
        </w:rPr>
        <w:t>vínculo</w:t>
      </w:r>
      <w:r w:rsidR="005D6A99" w:rsidRPr="00794BBD">
        <w:rPr>
          <w:rFonts w:ascii="Garamond" w:hAnsi="Garamond" w:cs="Times New Roman"/>
          <w:sz w:val="20"/>
          <w:szCs w:val="20"/>
        </w:rPr>
        <w:t xml:space="preserve"> a termo resolutivo ou sem </w:t>
      </w:r>
      <w:r w:rsidR="00030668" w:rsidRPr="00794BBD">
        <w:rPr>
          <w:rFonts w:ascii="Garamond" w:hAnsi="Garamond" w:cs="Times New Roman"/>
          <w:sz w:val="20"/>
          <w:szCs w:val="20"/>
        </w:rPr>
        <w:t>vínculo</w:t>
      </w:r>
      <w:r w:rsidR="005D6A99" w:rsidRPr="00794BBD">
        <w:rPr>
          <w:rFonts w:ascii="Garamond" w:hAnsi="Garamond" w:cs="Times New Roman"/>
          <w:sz w:val="20"/>
          <w:szCs w:val="20"/>
        </w:rPr>
        <w:t xml:space="preserve"> de emprego </w:t>
      </w:r>
      <w:r w:rsidR="00D85AE4" w:rsidRPr="00794BBD">
        <w:rPr>
          <w:rFonts w:ascii="Garamond" w:hAnsi="Garamond" w:cs="Times New Roman"/>
          <w:sz w:val="20"/>
          <w:szCs w:val="20"/>
        </w:rPr>
        <w:t>público</w:t>
      </w:r>
      <w:r w:rsidR="00B6255B" w:rsidRPr="00794BBD">
        <w:rPr>
          <w:rFonts w:ascii="Garamond" w:hAnsi="Garamond" w:cs="Times New Roman"/>
          <w:sz w:val="20"/>
          <w:szCs w:val="20"/>
        </w:rPr>
        <w:t>.</w:t>
      </w:r>
    </w:p>
    <w:p w14:paraId="5D2A24FA" w14:textId="0B3A65B8" w:rsidR="00771C29" w:rsidRPr="006F7ABB" w:rsidRDefault="00B9293E" w:rsidP="006F7AB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6</w:t>
      </w:r>
      <w:r w:rsidR="00983664">
        <w:rPr>
          <w:rFonts w:ascii="Garamond" w:hAnsi="Garamond" w:cs="Times New Roman"/>
          <w:sz w:val="20"/>
          <w:szCs w:val="20"/>
        </w:rPr>
        <w:t xml:space="preserve"> - </w:t>
      </w:r>
      <w:r w:rsidR="00FA5D9E" w:rsidRPr="006F7ABB">
        <w:rPr>
          <w:rFonts w:ascii="Garamond" w:hAnsi="Garamond" w:cs="Times New Roman"/>
          <w:sz w:val="20"/>
          <w:szCs w:val="20"/>
        </w:rPr>
        <w:t>Apresentação das candidaturas:</w:t>
      </w:r>
    </w:p>
    <w:p w14:paraId="34D97C7D" w14:textId="3DB0BDA1" w:rsidR="00771C29" w:rsidRPr="006F7ABB" w:rsidRDefault="00B9293E" w:rsidP="006F7AB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6</w:t>
      </w:r>
      <w:r w:rsidR="00C976DB" w:rsidRPr="006F7ABB">
        <w:rPr>
          <w:rFonts w:ascii="Garamond" w:hAnsi="Garamond" w:cs="Times New Roman"/>
          <w:sz w:val="20"/>
          <w:szCs w:val="20"/>
        </w:rPr>
        <w:t>.1</w:t>
      </w:r>
      <w:r w:rsidR="00983664">
        <w:rPr>
          <w:rFonts w:ascii="Garamond" w:hAnsi="Garamond" w:cs="Times New Roman"/>
          <w:sz w:val="20"/>
          <w:szCs w:val="20"/>
        </w:rPr>
        <w:t xml:space="preserve"> - </w:t>
      </w:r>
      <w:r w:rsidR="00C976DB" w:rsidRPr="006F7ABB">
        <w:rPr>
          <w:rFonts w:ascii="Garamond" w:hAnsi="Garamond" w:cs="Times New Roman"/>
          <w:sz w:val="20"/>
          <w:szCs w:val="20"/>
        </w:rPr>
        <w:t>Prazo: o</w:t>
      </w:r>
      <w:r w:rsidR="00FA5D9E" w:rsidRPr="006F7ABB">
        <w:rPr>
          <w:rFonts w:ascii="Garamond" w:hAnsi="Garamond" w:cs="Times New Roman"/>
          <w:sz w:val="20"/>
          <w:szCs w:val="20"/>
        </w:rPr>
        <w:t xml:space="preserve"> prazo para apresentação de candidaturas é de 1</w:t>
      </w:r>
      <w:r w:rsidR="003F5373" w:rsidRPr="006F7ABB">
        <w:rPr>
          <w:rFonts w:ascii="Garamond" w:hAnsi="Garamond" w:cs="Times New Roman"/>
          <w:sz w:val="20"/>
          <w:szCs w:val="20"/>
        </w:rPr>
        <w:t>0</w:t>
      </w:r>
      <w:r w:rsidR="00FA5D9E" w:rsidRPr="006F7ABB">
        <w:rPr>
          <w:rFonts w:ascii="Garamond" w:hAnsi="Garamond" w:cs="Times New Roman"/>
          <w:sz w:val="20"/>
          <w:szCs w:val="20"/>
        </w:rPr>
        <w:t xml:space="preserve"> (</w:t>
      </w:r>
      <w:r w:rsidR="003F5373" w:rsidRPr="006F7ABB">
        <w:rPr>
          <w:rFonts w:ascii="Garamond" w:hAnsi="Garamond" w:cs="Times New Roman"/>
          <w:sz w:val="20"/>
          <w:szCs w:val="20"/>
        </w:rPr>
        <w:t>dez</w:t>
      </w:r>
      <w:r w:rsidR="00FA5D9E" w:rsidRPr="006F7ABB">
        <w:rPr>
          <w:rFonts w:ascii="Garamond" w:hAnsi="Garamond" w:cs="Times New Roman"/>
          <w:sz w:val="20"/>
          <w:szCs w:val="20"/>
        </w:rPr>
        <w:t>) dias úteis a contar da data de publicação do aviso</w:t>
      </w:r>
      <w:r w:rsidR="003F5373" w:rsidRPr="006F7ABB">
        <w:rPr>
          <w:rFonts w:ascii="Garamond" w:hAnsi="Garamond" w:cs="Times New Roman"/>
          <w:sz w:val="20"/>
          <w:szCs w:val="20"/>
        </w:rPr>
        <w:t xml:space="preserve"> (extrato)</w:t>
      </w:r>
      <w:r w:rsidR="00FA5D9E" w:rsidRPr="006F7ABB">
        <w:rPr>
          <w:rFonts w:ascii="Garamond" w:hAnsi="Garamond" w:cs="Times New Roman"/>
          <w:sz w:val="20"/>
          <w:szCs w:val="20"/>
        </w:rPr>
        <w:t xml:space="preserve"> no </w:t>
      </w:r>
      <w:r w:rsidR="00FA5D9E" w:rsidRPr="006F7ABB">
        <w:rPr>
          <w:rFonts w:ascii="Garamond" w:hAnsi="Garamond" w:cs="Times New Roman"/>
          <w:i/>
          <w:iCs/>
          <w:sz w:val="20"/>
          <w:szCs w:val="20"/>
        </w:rPr>
        <w:t>Diário da República</w:t>
      </w:r>
      <w:r w:rsidR="00FA5D9E" w:rsidRPr="006F7ABB">
        <w:rPr>
          <w:rFonts w:ascii="Garamond" w:hAnsi="Garamond" w:cs="Times New Roman"/>
          <w:sz w:val="20"/>
          <w:szCs w:val="20"/>
        </w:rPr>
        <w:t>.</w:t>
      </w:r>
    </w:p>
    <w:p w14:paraId="4A140BAF" w14:textId="055651C2" w:rsidR="00250E47" w:rsidRDefault="00B9293E" w:rsidP="006F7AB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6</w:t>
      </w:r>
      <w:r w:rsidR="00FA5D9E" w:rsidRPr="006F7ABB">
        <w:rPr>
          <w:rFonts w:ascii="Garamond" w:hAnsi="Garamond" w:cs="Times New Roman"/>
          <w:sz w:val="20"/>
          <w:szCs w:val="20"/>
        </w:rPr>
        <w:t>.2</w:t>
      </w:r>
      <w:r w:rsidR="00983664">
        <w:rPr>
          <w:rFonts w:ascii="Garamond" w:hAnsi="Garamond" w:cs="Times New Roman"/>
          <w:sz w:val="20"/>
          <w:szCs w:val="20"/>
        </w:rPr>
        <w:t xml:space="preserve"> - </w:t>
      </w:r>
      <w:r w:rsidR="00FA5D9E" w:rsidRPr="00794BBD">
        <w:rPr>
          <w:rFonts w:ascii="Garamond" w:hAnsi="Garamond" w:cs="Times New Roman"/>
          <w:sz w:val="20"/>
          <w:szCs w:val="20"/>
        </w:rPr>
        <w:t xml:space="preserve">Forma: </w:t>
      </w:r>
      <w:r w:rsidR="00C976DB" w:rsidRPr="00794BBD">
        <w:rPr>
          <w:rFonts w:ascii="Garamond" w:hAnsi="Garamond" w:cs="Times New Roman"/>
          <w:sz w:val="20"/>
          <w:szCs w:val="20"/>
        </w:rPr>
        <w:t>a</w:t>
      </w:r>
      <w:r w:rsidR="00FA5D9E" w:rsidRPr="00794BBD">
        <w:rPr>
          <w:rFonts w:ascii="Garamond" w:hAnsi="Garamond" w:cs="Times New Roman"/>
          <w:sz w:val="20"/>
          <w:szCs w:val="20"/>
        </w:rPr>
        <w:t>s candidaturas serão formalizadas obrigatoriamente, sob pena de exclusão, através de requerimento modelo tipo, para o efeito, ao dispor no</w:t>
      </w:r>
      <w:r w:rsidR="00CB2FD4" w:rsidRPr="00794BBD">
        <w:rPr>
          <w:rFonts w:ascii="Garamond" w:hAnsi="Garamond" w:cs="Times New Roman"/>
          <w:sz w:val="20"/>
          <w:szCs w:val="20"/>
        </w:rPr>
        <w:t>s</w:t>
      </w:r>
      <w:r w:rsidR="00FA5D9E" w:rsidRPr="00794BBD">
        <w:rPr>
          <w:rFonts w:ascii="Garamond" w:hAnsi="Garamond" w:cs="Times New Roman"/>
          <w:sz w:val="20"/>
          <w:szCs w:val="20"/>
        </w:rPr>
        <w:t xml:space="preserve"> Serviço</w:t>
      </w:r>
      <w:r w:rsidR="00CB2FD4" w:rsidRPr="00794BBD">
        <w:rPr>
          <w:rFonts w:ascii="Garamond" w:hAnsi="Garamond" w:cs="Times New Roman"/>
          <w:sz w:val="20"/>
          <w:szCs w:val="20"/>
        </w:rPr>
        <w:t>s</w:t>
      </w:r>
      <w:r w:rsidR="00FA5D9E" w:rsidRPr="00794BBD">
        <w:rPr>
          <w:rFonts w:ascii="Garamond" w:hAnsi="Garamond" w:cs="Times New Roman"/>
          <w:sz w:val="20"/>
          <w:szCs w:val="20"/>
        </w:rPr>
        <w:t xml:space="preserve"> de Atendimento</w:t>
      </w:r>
      <w:r w:rsidR="00CB2FD4" w:rsidRPr="00794BBD">
        <w:rPr>
          <w:rFonts w:ascii="Garamond" w:hAnsi="Garamond" w:cs="Times New Roman"/>
          <w:sz w:val="20"/>
          <w:szCs w:val="20"/>
        </w:rPr>
        <w:t>s</w:t>
      </w:r>
      <w:r w:rsidR="00FA5D9E" w:rsidRPr="00794BBD">
        <w:rPr>
          <w:rFonts w:ascii="Garamond" w:hAnsi="Garamond" w:cs="Times New Roman"/>
          <w:sz w:val="20"/>
          <w:szCs w:val="20"/>
        </w:rPr>
        <w:t xml:space="preserve"> </w:t>
      </w:r>
      <w:r w:rsidR="00CB2FD4" w:rsidRPr="00794BBD">
        <w:rPr>
          <w:rFonts w:ascii="Garamond" w:hAnsi="Garamond" w:cs="Times New Roman"/>
          <w:sz w:val="20"/>
          <w:szCs w:val="20"/>
        </w:rPr>
        <w:t xml:space="preserve">dos Polos </w:t>
      </w:r>
      <w:r w:rsidR="00D85AE4" w:rsidRPr="00794BBD">
        <w:rPr>
          <w:rFonts w:ascii="Garamond" w:hAnsi="Garamond" w:cs="Times New Roman"/>
          <w:sz w:val="20"/>
          <w:szCs w:val="20"/>
        </w:rPr>
        <w:t xml:space="preserve">da </w:t>
      </w:r>
      <w:r w:rsidR="00DB3BA8">
        <w:rPr>
          <w:rFonts w:ascii="Garamond" w:hAnsi="Garamond" w:cs="Times New Roman"/>
          <w:sz w:val="20"/>
          <w:szCs w:val="20"/>
        </w:rPr>
        <w:t>Junta de Freguesia de Santa Catarina da Fonte do Bispo</w:t>
      </w:r>
      <w:r w:rsidR="0044359B" w:rsidRPr="00794BBD">
        <w:rPr>
          <w:rFonts w:ascii="Garamond" w:hAnsi="Garamond" w:cs="Times New Roman"/>
          <w:sz w:val="20"/>
          <w:szCs w:val="20"/>
        </w:rPr>
        <w:t xml:space="preserve"> e no </w:t>
      </w:r>
      <w:proofErr w:type="gramStart"/>
      <w:r w:rsidR="0044359B" w:rsidRPr="00794BBD">
        <w:rPr>
          <w:rFonts w:ascii="Garamond" w:hAnsi="Garamond" w:cs="Times New Roman"/>
          <w:sz w:val="20"/>
          <w:szCs w:val="20"/>
        </w:rPr>
        <w:t>site</w:t>
      </w:r>
      <w:proofErr w:type="gramEnd"/>
      <w:r w:rsidR="0044359B" w:rsidRPr="00794BBD">
        <w:rPr>
          <w:rFonts w:ascii="Garamond" w:hAnsi="Garamond" w:cs="Times New Roman"/>
          <w:sz w:val="20"/>
          <w:szCs w:val="20"/>
        </w:rPr>
        <w:t xml:space="preserve"> </w:t>
      </w:r>
      <w:r w:rsidR="00CB2FD4" w:rsidRPr="00794BBD">
        <w:rPr>
          <w:rFonts w:ascii="Garamond" w:hAnsi="Garamond" w:cs="Times New Roman"/>
          <w:sz w:val="20"/>
          <w:szCs w:val="20"/>
        </w:rPr>
        <w:t>https://www.</w:t>
      </w:r>
      <w:r w:rsidR="005D22E6">
        <w:rPr>
          <w:rFonts w:ascii="Garamond" w:hAnsi="Garamond" w:cs="Times New Roman"/>
          <w:sz w:val="20"/>
          <w:szCs w:val="20"/>
        </w:rPr>
        <w:t>jf-santacatarinafbispo</w:t>
      </w:r>
      <w:r w:rsidR="00921746" w:rsidRPr="00794BBD">
        <w:rPr>
          <w:rFonts w:ascii="Garamond" w:hAnsi="Garamond" w:cs="Times New Roman"/>
          <w:sz w:val="20"/>
          <w:szCs w:val="20"/>
        </w:rPr>
        <w:t>.pt</w:t>
      </w:r>
      <w:r w:rsidR="0044359B" w:rsidRPr="00794BBD">
        <w:rPr>
          <w:rFonts w:ascii="Garamond" w:hAnsi="Garamond" w:cs="Times New Roman"/>
          <w:sz w:val="20"/>
          <w:szCs w:val="20"/>
        </w:rPr>
        <w:t xml:space="preserve">, </w:t>
      </w:r>
      <w:r w:rsidR="00FA5D9E" w:rsidRPr="00794BBD">
        <w:rPr>
          <w:rFonts w:ascii="Garamond" w:hAnsi="Garamond" w:cs="Times New Roman"/>
          <w:sz w:val="20"/>
          <w:szCs w:val="20"/>
        </w:rPr>
        <w:t>sendo entregue</w:t>
      </w:r>
      <w:r w:rsidR="0072411B" w:rsidRPr="00794BBD">
        <w:rPr>
          <w:rFonts w:ascii="Garamond" w:hAnsi="Garamond" w:cs="Times New Roman"/>
          <w:sz w:val="20"/>
          <w:szCs w:val="20"/>
        </w:rPr>
        <w:t xml:space="preserve"> por correio eletrónico </w:t>
      </w:r>
      <w:r w:rsidR="00794BBD" w:rsidRPr="005D22E6">
        <w:rPr>
          <w:rFonts w:ascii="Garamond" w:hAnsi="Garamond" w:cs="Times New Roman"/>
          <w:sz w:val="20"/>
          <w:szCs w:val="20"/>
        </w:rPr>
        <w:t>geral</w:t>
      </w:r>
      <w:r w:rsidR="00030668" w:rsidRPr="005D22E6">
        <w:rPr>
          <w:rFonts w:ascii="Garamond" w:hAnsi="Garamond" w:cs="Times New Roman"/>
          <w:sz w:val="20"/>
          <w:szCs w:val="20"/>
        </w:rPr>
        <w:t>@</w:t>
      </w:r>
      <w:r w:rsidR="005D22E6" w:rsidRPr="005D22E6">
        <w:rPr>
          <w:rFonts w:ascii="Garamond" w:hAnsi="Garamond" w:cs="Times New Roman"/>
          <w:sz w:val="20"/>
          <w:szCs w:val="20"/>
        </w:rPr>
        <w:t>jf-santacatarinafbispo</w:t>
      </w:r>
      <w:r w:rsidR="00794BBD" w:rsidRPr="005D22E6">
        <w:rPr>
          <w:rFonts w:ascii="Garamond" w:hAnsi="Garamond" w:cs="Times New Roman"/>
          <w:sz w:val="20"/>
          <w:szCs w:val="20"/>
        </w:rPr>
        <w:t>.pt</w:t>
      </w:r>
      <w:r w:rsidR="0072411B" w:rsidRPr="00794BBD">
        <w:rPr>
          <w:rFonts w:ascii="Garamond" w:hAnsi="Garamond" w:cs="Times New Roman"/>
          <w:sz w:val="20"/>
          <w:szCs w:val="20"/>
        </w:rPr>
        <w:t xml:space="preserve"> ou</w:t>
      </w:r>
      <w:r w:rsidR="00FA5D9E" w:rsidRPr="00794BBD">
        <w:rPr>
          <w:rFonts w:ascii="Garamond" w:hAnsi="Garamond" w:cs="Times New Roman"/>
          <w:sz w:val="20"/>
          <w:szCs w:val="20"/>
        </w:rPr>
        <w:t xml:space="preserve"> pessoalmente no</w:t>
      </w:r>
      <w:r w:rsidR="00CB2FD4" w:rsidRPr="00794BBD">
        <w:rPr>
          <w:rFonts w:ascii="Garamond" w:hAnsi="Garamond" w:cs="Times New Roman"/>
          <w:sz w:val="20"/>
          <w:szCs w:val="20"/>
        </w:rPr>
        <w:t>s</w:t>
      </w:r>
      <w:r w:rsidR="00FA5D9E" w:rsidRPr="00794BBD">
        <w:rPr>
          <w:rFonts w:ascii="Garamond" w:hAnsi="Garamond" w:cs="Times New Roman"/>
          <w:sz w:val="20"/>
          <w:szCs w:val="20"/>
        </w:rPr>
        <w:t xml:space="preserve"> citado</w:t>
      </w:r>
      <w:r w:rsidR="00CB2FD4" w:rsidRPr="00794BBD">
        <w:rPr>
          <w:rFonts w:ascii="Garamond" w:hAnsi="Garamond" w:cs="Times New Roman"/>
          <w:sz w:val="20"/>
          <w:szCs w:val="20"/>
        </w:rPr>
        <w:t>s</w:t>
      </w:r>
      <w:r w:rsidR="00FA5D9E" w:rsidRPr="00794BBD">
        <w:rPr>
          <w:rFonts w:ascii="Garamond" w:hAnsi="Garamond" w:cs="Times New Roman"/>
          <w:sz w:val="20"/>
          <w:szCs w:val="20"/>
        </w:rPr>
        <w:t xml:space="preserve"> Serviço</w:t>
      </w:r>
      <w:r w:rsidR="003F3FAB" w:rsidRPr="00794BBD">
        <w:rPr>
          <w:rFonts w:ascii="Garamond" w:hAnsi="Garamond" w:cs="Times New Roman"/>
          <w:sz w:val="20"/>
          <w:szCs w:val="20"/>
        </w:rPr>
        <w:t xml:space="preserve"> </w:t>
      </w:r>
      <w:r w:rsidR="00CB2FD4" w:rsidRPr="00794BBD">
        <w:rPr>
          <w:rFonts w:ascii="Garamond" w:hAnsi="Garamond" w:cs="Times New Roman"/>
          <w:sz w:val="20"/>
          <w:szCs w:val="20"/>
        </w:rPr>
        <w:t xml:space="preserve">de Atendimentos do Polo da </w:t>
      </w:r>
      <w:r w:rsidR="00DB3BA8">
        <w:rPr>
          <w:rFonts w:ascii="Garamond" w:hAnsi="Garamond" w:cs="Times New Roman"/>
          <w:sz w:val="20"/>
          <w:szCs w:val="20"/>
        </w:rPr>
        <w:t>Junta de Freguesia de Santa Catarina da Fonte do Bispo</w:t>
      </w:r>
      <w:r w:rsidR="00CB2FD4" w:rsidRPr="00794BBD">
        <w:rPr>
          <w:rFonts w:ascii="Garamond" w:hAnsi="Garamond" w:cs="Times New Roman"/>
          <w:sz w:val="20"/>
          <w:szCs w:val="20"/>
        </w:rPr>
        <w:t xml:space="preserve"> (entre </w:t>
      </w:r>
      <w:r w:rsidR="00CB2FD4" w:rsidRPr="00B17FA5">
        <w:rPr>
          <w:rFonts w:ascii="Garamond" w:hAnsi="Garamond" w:cs="Times New Roman"/>
          <w:sz w:val="20"/>
          <w:szCs w:val="20"/>
        </w:rPr>
        <w:t>as 09h00 e as 1</w:t>
      </w:r>
      <w:r w:rsidR="00B17FA5" w:rsidRPr="00B17FA5">
        <w:rPr>
          <w:rFonts w:ascii="Garamond" w:hAnsi="Garamond" w:cs="Times New Roman"/>
          <w:sz w:val="20"/>
          <w:szCs w:val="20"/>
        </w:rPr>
        <w:t>6</w:t>
      </w:r>
      <w:r w:rsidR="00CB2FD4" w:rsidRPr="00B17FA5">
        <w:rPr>
          <w:rFonts w:ascii="Garamond" w:hAnsi="Garamond" w:cs="Times New Roman"/>
          <w:sz w:val="20"/>
          <w:szCs w:val="20"/>
        </w:rPr>
        <w:t>h00)</w:t>
      </w:r>
      <w:r w:rsidR="00250E47" w:rsidRPr="00B17FA5">
        <w:rPr>
          <w:rFonts w:ascii="Garamond" w:hAnsi="Garamond" w:cs="Times New Roman"/>
          <w:sz w:val="20"/>
          <w:szCs w:val="20"/>
        </w:rPr>
        <w:t>,</w:t>
      </w:r>
      <w:r w:rsidR="00250E47" w:rsidRPr="00794BBD">
        <w:rPr>
          <w:rFonts w:ascii="Garamond" w:hAnsi="Garamond" w:cs="Times New Roman"/>
          <w:sz w:val="20"/>
          <w:szCs w:val="20"/>
        </w:rPr>
        <w:t xml:space="preserve"> com a indicação</w:t>
      </w:r>
      <w:r w:rsidR="00250E47" w:rsidRPr="00250E47">
        <w:rPr>
          <w:rFonts w:ascii="Garamond" w:hAnsi="Garamond" w:cs="Times New Roman"/>
          <w:sz w:val="20"/>
          <w:szCs w:val="20"/>
        </w:rPr>
        <w:t xml:space="preserve"> expressa do procedimento a que se candidata, e refer</w:t>
      </w:r>
      <w:r w:rsidR="00794BBD">
        <w:rPr>
          <w:rFonts w:ascii="Garamond" w:hAnsi="Garamond" w:cs="Times New Roman"/>
          <w:sz w:val="20"/>
          <w:szCs w:val="20"/>
        </w:rPr>
        <w:t>ê</w:t>
      </w:r>
      <w:r w:rsidR="00250E47" w:rsidRPr="00250E47">
        <w:rPr>
          <w:rFonts w:ascii="Garamond" w:hAnsi="Garamond" w:cs="Times New Roman"/>
          <w:sz w:val="20"/>
          <w:szCs w:val="20"/>
        </w:rPr>
        <w:t>ncia a que se candidata</w:t>
      </w:r>
      <w:r w:rsidR="00FA5D9E" w:rsidRPr="006F7ABB">
        <w:rPr>
          <w:rFonts w:ascii="Garamond" w:hAnsi="Garamond" w:cs="Times New Roman"/>
          <w:sz w:val="20"/>
          <w:szCs w:val="20"/>
        </w:rPr>
        <w:t>. Se assim o entenderem, os candidatos poderão indicar outros elementos que considerem relevantes para a apreciação do seu mérito, ou de constituírem motivo de preferência legal, devidamente comprovados.</w:t>
      </w:r>
    </w:p>
    <w:p w14:paraId="3663E3CC" w14:textId="389B3193" w:rsidR="00771C29" w:rsidRPr="006F7ABB" w:rsidRDefault="00B9293E" w:rsidP="006F7AB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6</w:t>
      </w:r>
      <w:r w:rsidR="00FA5D9E" w:rsidRPr="006F7ABB">
        <w:rPr>
          <w:rFonts w:ascii="Garamond" w:hAnsi="Garamond" w:cs="Times New Roman"/>
          <w:sz w:val="20"/>
          <w:szCs w:val="20"/>
        </w:rPr>
        <w:t>.3</w:t>
      </w:r>
      <w:r w:rsidR="00983664">
        <w:rPr>
          <w:rFonts w:ascii="Garamond" w:hAnsi="Garamond" w:cs="Times New Roman"/>
          <w:sz w:val="20"/>
          <w:szCs w:val="20"/>
        </w:rPr>
        <w:t xml:space="preserve"> - </w:t>
      </w:r>
      <w:r w:rsidR="00FA5D9E" w:rsidRPr="006F7ABB">
        <w:rPr>
          <w:rFonts w:ascii="Garamond" w:hAnsi="Garamond" w:cs="Times New Roman"/>
          <w:sz w:val="20"/>
          <w:szCs w:val="20"/>
        </w:rPr>
        <w:t>O requerimento de candidatura deverá ser acompanhado da seguinte documentação:</w:t>
      </w:r>
    </w:p>
    <w:p w14:paraId="3126DB62" w14:textId="3531B499" w:rsidR="00771C29" w:rsidRPr="006F7ABB" w:rsidRDefault="00FA5D9E" w:rsidP="006F7AB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r w:rsidRPr="006F7ABB">
        <w:rPr>
          <w:rFonts w:ascii="Garamond" w:hAnsi="Garamond" w:cs="Times New Roman"/>
          <w:i/>
          <w:iCs/>
          <w:sz w:val="20"/>
          <w:szCs w:val="20"/>
        </w:rPr>
        <w:t>a</w:t>
      </w:r>
      <w:r w:rsidRPr="006F7ABB">
        <w:rPr>
          <w:rFonts w:ascii="Garamond" w:hAnsi="Garamond" w:cs="Times New Roman"/>
          <w:sz w:val="20"/>
          <w:szCs w:val="20"/>
        </w:rPr>
        <w:t xml:space="preserve">) Documentos comprovativos da posse dos requisitos previstos nas alíneas </w:t>
      </w:r>
      <w:r w:rsidRPr="006F7ABB">
        <w:rPr>
          <w:rFonts w:ascii="Garamond" w:hAnsi="Garamond" w:cs="Times New Roman"/>
          <w:i/>
          <w:iCs/>
          <w:sz w:val="20"/>
          <w:szCs w:val="20"/>
        </w:rPr>
        <w:t>a</w:t>
      </w:r>
      <w:r w:rsidR="00536875" w:rsidRPr="006F7ABB">
        <w:rPr>
          <w:rFonts w:ascii="Garamond" w:hAnsi="Garamond" w:cs="Times New Roman"/>
          <w:sz w:val="20"/>
          <w:szCs w:val="20"/>
        </w:rPr>
        <w:t>),</w:t>
      </w:r>
      <w:r w:rsidR="0082453E" w:rsidRPr="006F7ABB">
        <w:rPr>
          <w:rFonts w:ascii="Garamond" w:hAnsi="Garamond" w:cs="Times New Roman"/>
          <w:sz w:val="20"/>
          <w:szCs w:val="20"/>
        </w:rPr>
        <w:t xml:space="preserve"> </w:t>
      </w:r>
      <w:r w:rsidRPr="006F7ABB">
        <w:rPr>
          <w:rFonts w:ascii="Garamond" w:hAnsi="Garamond" w:cs="Times New Roman"/>
          <w:i/>
          <w:iCs/>
          <w:sz w:val="20"/>
          <w:szCs w:val="20"/>
        </w:rPr>
        <w:t>b</w:t>
      </w:r>
      <w:r w:rsidRPr="006F7ABB">
        <w:rPr>
          <w:rFonts w:ascii="Garamond" w:hAnsi="Garamond" w:cs="Times New Roman"/>
          <w:sz w:val="20"/>
          <w:szCs w:val="20"/>
        </w:rPr>
        <w:t xml:space="preserve">) </w:t>
      </w:r>
      <w:r w:rsidR="00536875" w:rsidRPr="006F7ABB">
        <w:rPr>
          <w:rFonts w:ascii="Garamond" w:hAnsi="Garamond" w:cs="Times New Roman"/>
          <w:sz w:val="20"/>
          <w:szCs w:val="20"/>
        </w:rPr>
        <w:t xml:space="preserve">e </w:t>
      </w:r>
      <w:proofErr w:type="spellStart"/>
      <w:r w:rsidR="00536875" w:rsidRPr="006F7ABB">
        <w:rPr>
          <w:rFonts w:ascii="Garamond" w:hAnsi="Garamond" w:cs="Times New Roman"/>
          <w:sz w:val="20"/>
          <w:szCs w:val="20"/>
        </w:rPr>
        <w:t>e</w:t>
      </w:r>
      <w:proofErr w:type="spellEnd"/>
      <w:r w:rsidR="00536875" w:rsidRPr="006F7ABB">
        <w:rPr>
          <w:rFonts w:ascii="Garamond" w:hAnsi="Garamond" w:cs="Times New Roman"/>
          <w:sz w:val="20"/>
          <w:szCs w:val="20"/>
        </w:rPr>
        <w:t xml:space="preserve">) </w:t>
      </w:r>
      <w:r w:rsidRPr="006F7ABB">
        <w:rPr>
          <w:rFonts w:ascii="Garamond" w:hAnsi="Garamond" w:cs="Times New Roman"/>
          <w:sz w:val="20"/>
          <w:szCs w:val="20"/>
        </w:rPr>
        <w:t xml:space="preserve">do </w:t>
      </w:r>
      <w:r w:rsidR="003A0E48" w:rsidRPr="006F7ABB">
        <w:rPr>
          <w:rFonts w:ascii="Garamond" w:hAnsi="Garamond" w:cs="Times New Roman"/>
          <w:sz w:val="20"/>
          <w:szCs w:val="20"/>
        </w:rPr>
        <w:t>n.º</w:t>
      </w:r>
      <w:r w:rsidR="006755AA" w:rsidRPr="006F7ABB">
        <w:rPr>
          <w:rFonts w:ascii="Garamond" w:hAnsi="Garamond" w:cs="Times New Roman"/>
          <w:sz w:val="20"/>
          <w:szCs w:val="20"/>
        </w:rPr>
        <w:t xml:space="preserve"> </w:t>
      </w:r>
      <w:r w:rsidR="00B9293E">
        <w:rPr>
          <w:rFonts w:ascii="Garamond" w:hAnsi="Garamond" w:cs="Times New Roman"/>
          <w:sz w:val="20"/>
          <w:szCs w:val="20"/>
        </w:rPr>
        <w:t>4</w:t>
      </w:r>
      <w:r w:rsidR="007D0F56" w:rsidRPr="006F7ABB">
        <w:rPr>
          <w:rFonts w:ascii="Garamond" w:hAnsi="Garamond" w:cs="Times New Roman"/>
          <w:sz w:val="20"/>
          <w:szCs w:val="20"/>
        </w:rPr>
        <w:t xml:space="preserve"> </w:t>
      </w:r>
      <w:r w:rsidRPr="006F7ABB">
        <w:rPr>
          <w:rFonts w:ascii="Garamond" w:hAnsi="Garamond" w:cs="Times New Roman"/>
          <w:sz w:val="20"/>
          <w:szCs w:val="20"/>
        </w:rPr>
        <w:t>do presente aviso de abertura;</w:t>
      </w:r>
    </w:p>
    <w:p w14:paraId="3ABB0303" w14:textId="535AA10B" w:rsidR="00771C29" w:rsidRPr="006F7ABB" w:rsidRDefault="00FA5D9E" w:rsidP="006F7AB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r w:rsidRPr="006F7ABB">
        <w:rPr>
          <w:rFonts w:ascii="Garamond" w:hAnsi="Garamond" w:cs="Times New Roman"/>
          <w:i/>
          <w:iCs/>
          <w:sz w:val="20"/>
          <w:szCs w:val="20"/>
        </w:rPr>
        <w:t>b</w:t>
      </w:r>
      <w:r w:rsidRPr="006F7ABB">
        <w:rPr>
          <w:rFonts w:ascii="Garamond" w:hAnsi="Garamond" w:cs="Times New Roman"/>
          <w:sz w:val="20"/>
          <w:szCs w:val="20"/>
        </w:rPr>
        <w:t xml:space="preserve">) </w:t>
      </w:r>
      <w:r w:rsidR="005C027E" w:rsidRPr="006F7ABB">
        <w:rPr>
          <w:rFonts w:ascii="Garamond" w:hAnsi="Garamond" w:cs="Times New Roman"/>
          <w:i/>
          <w:iCs/>
          <w:sz w:val="20"/>
          <w:szCs w:val="20"/>
        </w:rPr>
        <w:t>Curriculum</w:t>
      </w:r>
      <w:r w:rsidRPr="006F7ABB">
        <w:rPr>
          <w:rFonts w:ascii="Garamond" w:hAnsi="Garamond" w:cs="Times New Roman"/>
          <w:sz w:val="20"/>
          <w:szCs w:val="20"/>
        </w:rPr>
        <w:t xml:space="preserve"> profissional detalhado e devidamente datado e assinado, do qual deve constar, designadamente, as habilitações literárias e ou profissionais, as funções desempenhadas, bem como as atualmente exercidas, com indicação dos respetivos períodos de duração, e atividades relevantes, assim como, a formação profissional detida com indicação das ações de formação finalizadas (cursos e seminários) indicando a respetiva duração, datas de realização e entidades promotoras, juntando comprovativos da formação e da experiência profissionais, sob pena de não serem considerados.</w:t>
      </w:r>
    </w:p>
    <w:p w14:paraId="336F5DB6" w14:textId="34650D09" w:rsidR="00771C29" w:rsidRPr="006F7ABB" w:rsidRDefault="00B9293E" w:rsidP="006F7AB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6</w:t>
      </w:r>
      <w:r w:rsidR="00FA5D9E" w:rsidRPr="006F7ABB">
        <w:rPr>
          <w:rFonts w:ascii="Garamond" w:hAnsi="Garamond" w:cs="Times New Roman"/>
          <w:sz w:val="20"/>
          <w:szCs w:val="20"/>
        </w:rPr>
        <w:t>.4</w:t>
      </w:r>
      <w:r w:rsidR="00983664">
        <w:rPr>
          <w:rFonts w:ascii="Garamond" w:hAnsi="Garamond" w:cs="Times New Roman"/>
          <w:sz w:val="20"/>
          <w:szCs w:val="20"/>
        </w:rPr>
        <w:t xml:space="preserve"> - </w:t>
      </w:r>
      <w:r w:rsidR="00FA5D9E" w:rsidRPr="006F7ABB">
        <w:rPr>
          <w:rFonts w:ascii="Garamond" w:hAnsi="Garamond" w:cs="Times New Roman"/>
          <w:sz w:val="20"/>
          <w:szCs w:val="20"/>
        </w:rPr>
        <w:t>Assiste ao júri a faculdade de exigir a qualquer candidato, em caso de dúvida sobre a situação descrita, a apresentação dos documentos comprovativos das suas declarações.</w:t>
      </w:r>
    </w:p>
    <w:p w14:paraId="526ADDDE" w14:textId="7C095C59" w:rsidR="00771C29" w:rsidRPr="006F7ABB" w:rsidRDefault="00B9293E" w:rsidP="006F7AB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6</w:t>
      </w:r>
      <w:r w:rsidR="000D099F" w:rsidRPr="006F7ABB">
        <w:rPr>
          <w:rFonts w:ascii="Garamond" w:hAnsi="Garamond" w:cs="Times New Roman"/>
          <w:sz w:val="20"/>
          <w:szCs w:val="20"/>
        </w:rPr>
        <w:t>.</w:t>
      </w:r>
      <w:r w:rsidR="00FA5D9E" w:rsidRPr="006F7ABB">
        <w:rPr>
          <w:rFonts w:ascii="Garamond" w:hAnsi="Garamond" w:cs="Times New Roman"/>
          <w:sz w:val="20"/>
          <w:szCs w:val="20"/>
        </w:rPr>
        <w:t>5</w:t>
      </w:r>
      <w:r w:rsidR="00983664">
        <w:rPr>
          <w:rFonts w:ascii="Garamond" w:hAnsi="Garamond" w:cs="Times New Roman"/>
          <w:sz w:val="20"/>
          <w:szCs w:val="20"/>
        </w:rPr>
        <w:t xml:space="preserve"> - </w:t>
      </w:r>
      <w:r w:rsidR="00FA5D9E" w:rsidRPr="006F7ABB">
        <w:rPr>
          <w:rFonts w:ascii="Garamond" w:hAnsi="Garamond" w:cs="Times New Roman"/>
          <w:sz w:val="20"/>
          <w:szCs w:val="20"/>
        </w:rPr>
        <w:t>A não apresentação dos documentos comprovativos dos requisitos de admissão exigíveis nos termos do presente aviso determina a exclusão do concurso.</w:t>
      </w:r>
    </w:p>
    <w:p w14:paraId="68CE63D0" w14:textId="4D3D2D9F" w:rsidR="00771C29" w:rsidRPr="006F7ABB" w:rsidRDefault="00B9293E" w:rsidP="006F7AB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7</w:t>
      </w:r>
      <w:r w:rsidR="00983664">
        <w:rPr>
          <w:rFonts w:ascii="Garamond" w:hAnsi="Garamond" w:cs="Times New Roman"/>
          <w:sz w:val="20"/>
          <w:szCs w:val="20"/>
        </w:rPr>
        <w:t xml:space="preserve"> - </w:t>
      </w:r>
      <w:r w:rsidR="007D0F56" w:rsidRPr="006F7ABB">
        <w:rPr>
          <w:rFonts w:ascii="Garamond" w:hAnsi="Garamond" w:cs="Times New Roman"/>
          <w:sz w:val="20"/>
          <w:szCs w:val="20"/>
        </w:rPr>
        <w:t>Métodos de seleção e critérios g</w:t>
      </w:r>
      <w:r w:rsidR="00FA5D9E" w:rsidRPr="006F7ABB">
        <w:rPr>
          <w:rFonts w:ascii="Garamond" w:hAnsi="Garamond" w:cs="Times New Roman"/>
          <w:sz w:val="20"/>
          <w:szCs w:val="20"/>
        </w:rPr>
        <w:t>erais:</w:t>
      </w:r>
    </w:p>
    <w:p w14:paraId="2D28F3C3" w14:textId="171C5C87" w:rsidR="00B9293E" w:rsidRPr="006F7ABB" w:rsidRDefault="00B9293E" w:rsidP="006F7AB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7</w:t>
      </w:r>
      <w:r w:rsidR="00030668" w:rsidRPr="006F7ABB">
        <w:rPr>
          <w:rFonts w:ascii="Garamond" w:hAnsi="Garamond" w:cs="Times New Roman"/>
          <w:sz w:val="20"/>
          <w:szCs w:val="20"/>
        </w:rPr>
        <w:t>.1 -</w:t>
      </w:r>
      <w:r w:rsidR="00B6255B" w:rsidRPr="006F7ABB">
        <w:rPr>
          <w:rFonts w:ascii="Garamond" w:hAnsi="Garamond" w:cs="Times New Roman"/>
          <w:sz w:val="20"/>
          <w:szCs w:val="20"/>
        </w:rPr>
        <w:t xml:space="preserve"> O</w:t>
      </w:r>
      <w:r w:rsidR="00565EE0" w:rsidRPr="006F7ABB">
        <w:rPr>
          <w:rFonts w:ascii="Garamond" w:hAnsi="Garamond" w:cs="Times New Roman"/>
          <w:sz w:val="20"/>
          <w:szCs w:val="20"/>
        </w:rPr>
        <w:t>s</w:t>
      </w:r>
      <w:r w:rsidR="00387560" w:rsidRPr="006F7ABB">
        <w:rPr>
          <w:rFonts w:ascii="Garamond" w:hAnsi="Garamond" w:cs="Times New Roman"/>
          <w:sz w:val="20"/>
          <w:szCs w:val="20"/>
        </w:rPr>
        <w:t xml:space="preserve"> </w:t>
      </w:r>
      <w:r w:rsidR="00565EE0" w:rsidRPr="006F7ABB">
        <w:rPr>
          <w:rFonts w:ascii="Garamond" w:hAnsi="Garamond" w:cs="Times New Roman"/>
          <w:sz w:val="20"/>
          <w:szCs w:val="20"/>
        </w:rPr>
        <w:t>métodos de seleção são:</w:t>
      </w:r>
    </w:p>
    <w:p w14:paraId="50D81E6B" w14:textId="77777777" w:rsidR="000517B3" w:rsidRPr="006F7ABB" w:rsidRDefault="000517B3" w:rsidP="006F7AB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r w:rsidRPr="006F7ABB">
        <w:rPr>
          <w:rFonts w:ascii="Garamond" w:hAnsi="Garamond" w:cs="Times New Roman"/>
          <w:i/>
          <w:iCs/>
          <w:sz w:val="20"/>
          <w:szCs w:val="20"/>
        </w:rPr>
        <w:t>a</w:t>
      </w:r>
      <w:r w:rsidRPr="006F7ABB">
        <w:rPr>
          <w:rFonts w:ascii="Garamond" w:hAnsi="Garamond" w:cs="Times New Roman"/>
          <w:sz w:val="20"/>
          <w:szCs w:val="20"/>
        </w:rPr>
        <w:t xml:space="preserve">) Avaliação curricular (A.C.) — visa analisar a qualificação dos candidatos, designadamente a habilitação </w:t>
      </w:r>
      <w:proofErr w:type="gramStart"/>
      <w:r w:rsidRPr="006F7ABB">
        <w:rPr>
          <w:rFonts w:ascii="Garamond" w:hAnsi="Garamond" w:cs="Times New Roman"/>
          <w:sz w:val="20"/>
          <w:szCs w:val="20"/>
        </w:rPr>
        <w:t>académica</w:t>
      </w:r>
      <w:proofErr w:type="gramEnd"/>
      <w:r w:rsidRPr="006F7ABB">
        <w:rPr>
          <w:rFonts w:ascii="Garamond" w:hAnsi="Garamond" w:cs="Times New Roman"/>
          <w:sz w:val="20"/>
          <w:szCs w:val="20"/>
        </w:rPr>
        <w:t xml:space="preserve"> ou profissional, percurso profissional, relevância da experiência adquirida e da formação realizada, tipo de funções exercidas e avaliação de desempenho obtida.</w:t>
      </w:r>
    </w:p>
    <w:p w14:paraId="0E13D261" w14:textId="77777777" w:rsidR="000517B3" w:rsidRDefault="000517B3" w:rsidP="006F7AB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r w:rsidRPr="006F7ABB">
        <w:rPr>
          <w:rFonts w:ascii="Garamond" w:hAnsi="Garamond" w:cs="Times New Roman"/>
          <w:i/>
          <w:iCs/>
          <w:sz w:val="20"/>
          <w:szCs w:val="20"/>
        </w:rPr>
        <w:t>b</w:t>
      </w:r>
      <w:r w:rsidRPr="006F7ABB">
        <w:rPr>
          <w:rFonts w:ascii="Garamond" w:hAnsi="Garamond" w:cs="Times New Roman"/>
          <w:sz w:val="20"/>
          <w:szCs w:val="20"/>
        </w:rPr>
        <w:t xml:space="preserve">) </w:t>
      </w:r>
      <w:bookmarkStart w:id="2" w:name="_Hlk129271464"/>
      <w:r w:rsidRPr="006F7ABB">
        <w:rPr>
          <w:rFonts w:ascii="Garamond" w:hAnsi="Garamond" w:cs="Times New Roman"/>
          <w:sz w:val="20"/>
          <w:szCs w:val="20"/>
        </w:rPr>
        <w:t>Entrevista de avaliação das competências (</w:t>
      </w:r>
      <w:proofErr w:type="spellStart"/>
      <w:r w:rsidRPr="006F7ABB">
        <w:rPr>
          <w:rFonts w:ascii="Garamond" w:hAnsi="Garamond" w:cs="Times New Roman"/>
          <w:sz w:val="20"/>
          <w:szCs w:val="20"/>
        </w:rPr>
        <w:t>E.A.C</w:t>
      </w:r>
      <w:proofErr w:type="spellEnd"/>
      <w:r w:rsidRPr="006F7ABB">
        <w:rPr>
          <w:rFonts w:ascii="Garamond" w:hAnsi="Garamond" w:cs="Times New Roman"/>
          <w:sz w:val="20"/>
          <w:szCs w:val="20"/>
        </w:rPr>
        <w:t>.) — visa obter, através de uma relação interpessoal, informações sobre comportamentos profissionais diretamente relacionados com as competências consideradas essenciais para o exercício da função.</w:t>
      </w:r>
    </w:p>
    <w:p w14:paraId="16922457" w14:textId="201088AB" w:rsidR="00B9293E" w:rsidRDefault="00B9293E" w:rsidP="006F7AB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r w:rsidRPr="00574DB0">
        <w:rPr>
          <w:rFonts w:ascii="Garamond" w:hAnsi="Garamond" w:cs="Times New Roman"/>
          <w:i/>
          <w:iCs/>
          <w:sz w:val="20"/>
          <w:szCs w:val="20"/>
        </w:rPr>
        <w:t>c</w:t>
      </w:r>
      <w:r>
        <w:rPr>
          <w:rFonts w:ascii="Garamond" w:hAnsi="Garamond" w:cs="Times New Roman"/>
          <w:sz w:val="20"/>
          <w:szCs w:val="20"/>
        </w:rPr>
        <w:t>) Prova de conhecimentos</w:t>
      </w:r>
      <w:r w:rsidR="00574DB0">
        <w:rPr>
          <w:rFonts w:ascii="Garamond" w:hAnsi="Garamond" w:cs="Times New Roman"/>
          <w:sz w:val="20"/>
          <w:szCs w:val="20"/>
        </w:rPr>
        <w:t xml:space="preserve"> (</w:t>
      </w:r>
      <w:proofErr w:type="spellStart"/>
      <w:r w:rsidR="00574DB0">
        <w:rPr>
          <w:rFonts w:ascii="Garamond" w:hAnsi="Garamond" w:cs="Times New Roman"/>
          <w:sz w:val="20"/>
          <w:szCs w:val="20"/>
        </w:rPr>
        <w:t>P.C</w:t>
      </w:r>
      <w:proofErr w:type="spellEnd"/>
      <w:r w:rsidR="00574DB0">
        <w:rPr>
          <w:rFonts w:ascii="Garamond" w:hAnsi="Garamond" w:cs="Times New Roman"/>
          <w:sz w:val="20"/>
          <w:szCs w:val="20"/>
        </w:rPr>
        <w:t>.) – visa avaliar os conhecimentos académicos e/ou profissionais e as competências técnicas que os candidatos necessitam para o exercício de determinada função.</w:t>
      </w:r>
      <w:r w:rsidR="00D2204C">
        <w:rPr>
          <w:rFonts w:ascii="Garamond" w:hAnsi="Garamond" w:cs="Times New Roman"/>
          <w:sz w:val="20"/>
          <w:szCs w:val="20"/>
        </w:rPr>
        <w:t xml:space="preserve"> A prova de </w:t>
      </w:r>
      <w:r w:rsidR="00D2204C">
        <w:rPr>
          <w:rFonts w:ascii="Garamond" w:hAnsi="Garamond" w:cs="Times New Roman"/>
          <w:sz w:val="20"/>
          <w:szCs w:val="20"/>
        </w:rPr>
        <w:lastRenderedPageBreak/>
        <w:t>conhecimentos será prática e realizada sob forma de uma simulação de tarefa a ser avaliada com parâmetros específicos. Terá a duração de trinta minutos para cada tarefa e será baseada no uso de equipamentos.</w:t>
      </w:r>
    </w:p>
    <w:p w14:paraId="4C82B715" w14:textId="52E746F6" w:rsidR="00574DB0" w:rsidRPr="006F7ABB" w:rsidRDefault="00574DB0" w:rsidP="006F7AB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r w:rsidRPr="00574DB0">
        <w:rPr>
          <w:rFonts w:ascii="Garamond" w:hAnsi="Garamond" w:cs="Times New Roman"/>
          <w:i/>
          <w:iCs/>
          <w:sz w:val="20"/>
          <w:szCs w:val="20"/>
        </w:rPr>
        <w:t>d</w:t>
      </w:r>
      <w:r>
        <w:rPr>
          <w:rFonts w:ascii="Garamond" w:hAnsi="Garamond" w:cs="Times New Roman"/>
          <w:sz w:val="20"/>
          <w:szCs w:val="20"/>
        </w:rPr>
        <w:t>) Avaliação psicológica (</w:t>
      </w:r>
      <w:proofErr w:type="spellStart"/>
      <w:r>
        <w:rPr>
          <w:rFonts w:ascii="Garamond" w:hAnsi="Garamond" w:cs="Times New Roman"/>
          <w:sz w:val="20"/>
          <w:szCs w:val="20"/>
        </w:rPr>
        <w:t>A.P</w:t>
      </w:r>
      <w:proofErr w:type="spellEnd"/>
      <w:r>
        <w:rPr>
          <w:rFonts w:ascii="Garamond" w:hAnsi="Garamond" w:cs="Times New Roman"/>
          <w:sz w:val="20"/>
          <w:szCs w:val="20"/>
        </w:rPr>
        <w:t>.) – visa avaliar aptidões, características de personalidade e/ou competências comportamentais dos candidatos, tendo como referência o perfil de competências previamente definido, podendo comportar uma ou mais fases.</w:t>
      </w:r>
    </w:p>
    <w:bookmarkEnd w:id="2"/>
    <w:p w14:paraId="5465C44C" w14:textId="04B02986" w:rsidR="00A64D65" w:rsidRPr="006F7ABB" w:rsidRDefault="00365D77" w:rsidP="006F7AB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8</w:t>
      </w:r>
      <w:r w:rsidR="00A64D65" w:rsidRPr="006F7ABB">
        <w:rPr>
          <w:rFonts w:ascii="Garamond" w:hAnsi="Garamond" w:cs="Times New Roman"/>
          <w:sz w:val="20"/>
          <w:szCs w:val="20"/>
        </w:rPr>
        <w:t xml:space="preserve"> </w:t>
      </w:r>
      <w:r w:rsidR="00D36413" w:rsidRPr="006F7ABB">
        <w:rPr>
          <w:rFonts w:ascii="Garamond" w:hAnsi="Garamond" w:cs="Times New Roman"/>
          <w:sz w:val="20"/>
          <w:szCs w:val="20"/>
        </w:rPr>
        <w:t>- Os</w:t>
      </w:r>
      <w:r w:rsidR="00A64D65" w:rsidRPr="006F7ABB">
        <w:rPr>
          <w:rFonts w:ascii="Garamond" w:hAnsi="Garamond" w:cs="Times New Roman"/>
          <w:sz w:val="20"/>
          <w:szCs w:val="20"/>
        </w:rPr>
        <w:t xml:space="preserve"> métodos de seleção serão aplicados</w:t>
      </w:r>
      <w:r>
        <w:rPr>
          <w:rFonts w:ascii="Garamond" w:hAnsi="Garamond" w:cs="Times New Roman"/>
          <w:sz w:val="20"/>
          <w:szCs w:val="20"/>
        </w:rPr>
        <w:t>, se possível,</w:t>
      </w:r>
      <w:r w:rsidR="00A64D65" w:rsidRPr="006F7ABB">
        <w:rPr>
          <w:rFonts w:ascii="Garamond" w:hAnsi="Garamond" w:cs="Times New Roman"/>
          <w:sz w:val="20"/>
          <w:szCs w:val="20"/>
        </w:rPr>
        <w:t xml:space="preserve"> num único momento, sendo faseada a avaliação dos métodos de seleção, avaliando no método seguinte apenas os candidatos com proveito obtido no método anterior, correspondente à valoração igual ou superior a 9,5 valores.</w:t>
      </w:r>
    </w:p>
    <w:p w14:paraId="5F288D27" w14:textId="551BC120" w:rsidR="005D2EB4" w:rsidRPr="006F7ABB" w:rsidRDefault="00365D77" w:rsidP="006F7AB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9</w:t>
      </w:r>
      <w:r w:rsidR="00983664">
        <w:rPr>
          <w:rFonts w:ascii="Garamond" w:hAnsi="Garamond" w:cs="Times New Roman"/>
          <w:sz w:val="20"/>
          <w:szCs w:val="20"/>
        </w:rPr>
        <w:t xml:space="preserve"> - </w:t>
      </w:r>
      <w:r w:rsidR="005D2EB4" w:rsidRPr="006F7ABB">
        <w:rPr>
          <w:rFonts w:ascii="Garamond" w:hAnsi="Garamond" w:cs="Times New Roman"/>
          <w:sz w:val="20"/>
          <w:szCs w:val="20"/>
        </w:rPr>
        <w:t>Caso sejam admitidos candidatos em número igual ou superior a 100 (cem), a aplicação dos métodos de seleção será faseada da seguinte forma:</w:t>
      </w:r>
    </w:p>
    <w:p w14:paraId="31BBF2A7" w14:textId="77777777" w:rsidR="005D2EB4" w:rsidRPr="006F7ABB" w:rsidRDefault="005D2EB4" w:rsidP="006F7AB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r w:rsidRPr="006F7ABB">
        <w:rPr>
          <w:rFonts w:ascii="Garamond" w:hAnsi="Garamond" w:cs="Times New Roman"/>
          <w:i/>
          <w:iCs/>
          <w:sz w:val="20"/>
          <w:szCs w:val="20"/>
        </w:rPr>
        <w:t>a</w:t>
      </w:r>
      <w:r w:rsidRPr="006F7ABB">
        <w:rPr>
          <w:rFonts w:ascii="Garamond" w:hAnsi="Garamond" w:cs="Times New Roman"/>
          <w:sz w:val="20"/>
          <w:szCs w:val="20"/>
        </w:rPr>
        <w:t>) Aplicação, num primeiro momento, à totalidade dos candidatos, apenas do primeiro método obrigatório;</w:t>
      </w:r>
    </w:p>
    <w:p w14:paraId="1258B036" w14:textId="77777777" w:rsidR="005D2EB4" w:rsidRPr="006F7ABB" w:rsidRDefault="005D2EB4" w:rsidP="006F7AB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r w:rsidRPr="006F7ABB">
        <w:rPr>
          <w:rFonts w:ascii="Garamond" w:hAnsi="Garamond" w:cs="Times New Roman"/>
          <w:i/>
          <w:iCs/>
          <w:sz w:val="20"/>
          <w:szCs w:val="20"/>
        </w:rPr>
        <w:t>b</w:t>
      </w:r>
      <w:r w:rsidRPr="006F7ABB">
        <w:rPr>
          <w:rFonts w:ascii="Garamond" w:hAnsi="Garamond" w:cs="Times New Roman"/>
          <w:sz w:val="20"/>
          <w:szCs w:val="20"/>
        </w:rPr>
        <w:t xml:space="preserve">) Aplicação dos métodos seguintes a parte dos candidatos aprovados no método imediatamente anterior, a convocar por </w:t>
      </w:r>
      <w:proofErr w:type="gramStart"/>
      <w:r w:rsidRPr="006F7ABB">
        <w:rPr>
          <w:rFonts w:ascii="Garamond" w:hAnsi="Garamond" w:cs="Times New Roman"/>
          <w:sz w:val="20"/>
          <w:szCs w:val="20"/>
        </w:rPr>
        <w:t>tranches</w:t>
      </w:r>
      <w:proofErr w:type="gramEnd"/>
      <w:r w:rsidRPr="006F7ABB">
        <w:rPr>
          <w:rFonts w:ascii="Garamond" w:hAnsi="Garamond" w:cs="Times New Roman"/>
          <w:sz w:val="20"/>
          <w:szCs w:val="20"/>
        </w:rPr>
        <w:t xml:space="preserve"> sucessivas, por ordem decrescente de classificação, respeitando a prioridade legal da sua situação jurídico-funcional, até à satisfação das necessidades;</w:t>
      </w:r>
    </w:p>
    <w:p w14:paraId="3BEB0CA0" w14:textId="77777777" w:rsidR="00983664" w:rsidRDefault="005D2EB4" w:rsidP="00983664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r w:rsidRPr="006F7ABB">
        <w:rPr>
          <w:rFonts w:ascii="Garamond" w:hAnsi="Garamond" w:cs="Times New Roman"/>
          <w:i/>
          <w:iCs/>
          <w:sz w:val="20"/>
          <w:szCs w:val="20"/>
        </w:rPr>
        <w:t>c</w:t>
      </w:r>
      <w:r w:rsidRPr="006F7ABB">
        <w:rPr>
          <w:rFonts w:ascii="Garamond" w:hAnsi="Garamond" w:cs="Times New Roman"/>
          <w:sz w:val="20"/>
          <w:szCs w:val="20"/>
        </w:rPr>
        <w:t xml:space="preserve">) Dispensa de aplicação dos métodos seguintes aos restantes candidatos, que se considerem excluídos, quando os candidatos aprovados nos termos das alíneas anteriores satisfaçam as necessidades que deram origem à publicação do procedimento </w:t>
      </w:r>
      <w:proofErr w:type="spellStart"/>
      <w:r w:rsidRPr="006F7ABB">
        <w:rPr>
          <w:rFonts w:ascii="Garamond" w:hAnsi="Garamond" w:cs="Times New Roman"/>
          <w:sz w:val="20"/>
          <w:szCs w:val="20"/>
        </w:rPr>
        <w:t>concursal</w:t>
      </w:r>
      <w:proofErr w:type="spellEnd"/>
      <w:r w:rsidRPr="006F7ABB">
        <w:rPr>
          <w:rFonts w:ascii="Garamond" w:hAnsi="Garamond" w:cs="Times New Roman"/>
          <w:sz w:val="20"/>
          <w:szCs w:val="20"/>
        </w:rPr>
        <w:t xml:space="preserve"> e garantam reserva de recrutamento.</w:t>
      </w:r>
    </w:p>
    <w:p w14:paraId="116F2FB2" w14:textId="5EB1BC60" w:rsidR="00983664" w:rsidRDefault="00983664" w:rsidP="00983664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1</w:t>
      </w:r>
      <w:r w:rsidR="00365D77">
        <w:rPr>
          <w:rFonts w:ascii="Garamond" w:hAnsi="Garamond" w:cs="Times New Roman"/>
          <w:sz w:val="20"/>
          <w:szCs w:val="20"/>
        </w:rPr>
        <w:t>0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983664">
        <w:rPr>
          <w:rFonts w:ascii="Garamond" w:hAnsi="Garamond" w:cs="Times New Roman"/>
          <w:sz w:val="20"/>
          <w:szCs w:val="20"/>
        </w:rPr>
        <w:t xml:space="preserve">- </w:t>
      </w:r>
      <w:r w:rsidR="005D2EB4" w:rsidRPr="00983664">
        <w:rPr>
          <w:rFonts w:ascii="Garamond" w:hAnsi="Garamond" w:cs="Times New Roman"/>
          <w:sz w:val="20"/>
          <w:szCs w:val="20"/>
        </w:rPr>
        <w:t xml:space="preserve">São excluídos os candidatos </w:t>
      </w:r>
      <w:proofErr w:type="gramStart"/>
      <w:r w:rsidR="005D2EB4" w:rsidRPr="00983664">
        <w:rPr>
          <w:rFonts w:ascii="Garamond" w:hAnsi="Garamond" w:cs="Times New Roman"/>
          <w:sz w:val="20"/>
          <w:szCs w:val="20"/>
        </w:rPr>
        <w:t>que</w:t>
      </w:r>
      <w:proofErr w:type="gramEnd"/>
      <w:r w:rsidR="00353722" w:rsidRPr="00983664">
        <w:rPr>
          <w:rFonts w:ascii="Garamond" w:hAnsi="Garamond" w:cs="Times New Roman"/>
          <w:sz w:val="20"/>
          <w:szCs w:val="20"/>
        </w:rPr>
        <w:t>:</w:t>
      </w:r>
    </w:p>
    <w:p w14:paraId="71858379" w14:textId="01DC25BE" w:rsidR="00983664" w:rsidRPr="006F7ABB" w:rsidRDefault="00983664" w:rsidP="00983664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r w:rsidRPr="006F7ABB">
        <w:rPr>
          <w:rFonts w:ascii="Garamond" w:hAnsi="Garamond" w:cs="Times New Roman"/>
          <w:i/>
          <w:iCs/>
          <w:sz w:val="20"/>
          <w:szCs w:val="20"/>
        </w:rPr>
        <w:t>a</w:t>
      </w:r>
      <w:r w:rsidRPr="006F7ABB">
        <w:rPr>
          <w:rFonts w:ascii="Garamond" w:hAnsi="Garamond" w:cs="Times New Roman"/>
          <w:sz w:val="20"/>
          <w:szCs w:val="20"/>
        </w:rPr>
        <w:t xml:space="preserve">) </w:t>
      </w:r>
      <w:r w:rsidRPr="00983664">
        <w:rPr>
          <w:rFonts w:ascii="Garamond" w:hAnsi="Garamond" w:cs="Times New Roman"/>
          <w:sz w:val="20"/>
          <w:szCs w:val="20"/>
        </w:rPr>
        <w:t>Não compareçam aos métodos de seleção;</w:t>
      </w:r>
    </w:p>
    <w:p w14:paraId="62F59A5C" w14:textId="760036D5" w:rsidR="00983664" w:rsidRPr="00983664" w:rsidRDefault="00983664" w:rsidP="00983664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r w:rsidRPr="006F7ABB">
        <w:rPr>
          <w:rFonts w:ascii="Garamond" w:hAnsi="Garamond" w:cs="Times New Roman"/>
          <w:i/>
          <w:iCs/>
          <w:sz w:val="20"/>
          <w:szCs w:val="20"/>
        </w:rPr>
        <w:t>b</w:t>
      </w:r>
      <w:r w:rsidRPr="006F7ABB">
        <w:rPr>
          <w:rFonts w:ascii="Garamond" w:hAnsi="Garamond" w:cs="Times New Roman"/>
          <w:sz w:val="20"/>
          <w:szCs w:val="20"/>
        </w:rPr>
        <w:t xml:space="preserve">) </w:t>
      </w:r>
      <w:r w:rsidRPr="00983664">
        <w:rPr>
          <w:rFonts w:ascii="Garamond" w:hAnsi="Garamond" w:cs="Times New Roman"/>
          <w:sz w:val="20"/>
          <w:szCs w:val="20"/>
        </w:rPr>
        <w:t>Os que obtenham uma valoração inferior a 9,5 valores no primeiro método de seleção,</w:t>
      </w:r>
      <w:r w:rsidR="00365D77">
        <w:rPr>
          <w:rFonts w:ascii="Garamond" w:hAnsi="Garamond" w:cs="Times New Roman"/>
          <w:sz w:val="20"/>
          <w:szCs w:val="20"/>
        </w:rPr>
        <w:t xml:space="preserve"> ou uma classificação de “não apto” na avaliação psicológica,</w:t>
      </w:r>
      <w:r w:rsidRPr="00983664">
        <w:rPr>
          <w:rFonts w:ascii="Garamond" w:hAnsi="Garamond" w:cs="Times New Roman"/>
          <w:sz w:val="20"/>
          <w:szCs w:val="20"/>
        </w:rPr>
        <w:t xml:space="preserve"> não lhes sendo avaliado os métodos seguintes</w:t>
      </w:r>
      <w:r>
        <w:rPr>
          <w:rFonts w:ascii="Garamond" w:hAnsi="Garamond" w:cs="Times New Roman"/>
          <w:sz w:val="20"/>
          <w:szCs w:val="20"/>
        </w:rPr>
        <w:t>.</w:t>
      </w:r>
    </w:p>
    <w:p w14:paraId="4CF9FEFA" w14:textId="559DF705" w:rsidR="000517B3" w:rsidRDefault="00421166" w:rsidP="006F7AB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r w:rsidRPr="006F7ABB">
        <w:rPr>
          <w:rFonts w:ascii="Garamond" w:hAnsi="Garamond" w:cs="Times New Roman"/>
          <w:sz w:val="20"/>
          <w:szCs w:val="20"/>
        </w:rPr>
        <w:t>1</w:t>
      </w:r>
      <w:r w:rsidR="00365D77">
        <w:rPr>
          <w:rFonts w:ascii="Garamond" w:hAnsi="Garamond" w:cs="Times New Roman"/>
          <w:sz w:val="20"/>
          <w:szCs w:val="20"/>
        </w:rPr>
        <w:t>1</w:t>
      </w:r>
      <w:r w:rsidR="00983664">
        <w:rPr>
          <w:rFonts w:ascii="Garamond" w:hAnsi="Garamond" w:cs="Times New Roman"/>
          <w:sz w:val="20"/>
          <w:szCs w:val="20"/>
        </w:rPr>
        <w:t xml:space="preserve"> - </w:t>
      </w:r>
      <w:r w:rsidR="00FA5D9E" w:rsidRPr="006F7ABB">
        <w:rPr>
          <w:rFonts w:ascii="Garamond" w:hAnsi="Garamond" w:cs="Times New Roman"/>
          <w:sz w:val="20"/>
          <w:szCs w:val="20"/>
        </w:rPr>
        <w:t>Sistema de classificação final:</w:t>
      </w:r>
    </w:p>
    <w:p w14:paraId="0910C157" w14:textId="31A80736" w:rsidR="00365D77" w:rsidRDefault="00365D77" w:rsidP="00365D77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 New Roman"/>
          <w:sz w:val="20"/>
          <w:szCs w:val="20"/>
        </w:rPr>
      </w:pPr>
      <w:proofErr w:type="spellStart"/>
      <w:r w:rsidRPr="006F7ABB">
        <w:rPr>
          <w:rFonts w:ascii="Garamond" w:hAnsi="Garamond" w:cs="Times New Roman"/>
          <w:sz w:val="20"/>
          <w:szCs w:val="20"/>
        </w:rPr>
        <w:t>CF</w:t>
      </w:r>
      <w:proofErr w:type="spellEnd"/>
      <w:r w:rsidRPr="006F7ABB">
        <w:rPr>
          <w:rFonts w:ascii="Garamond" w:hAnsi="Garamond" w:cs="Times New Roman"/>
          <w:sz w:val="20"/>
          <w:szCs w:val="20"/>
        </w:rPr>
        <w:t>= (</w:t>
      </w:r>
      <w:r>
        <w:rPr>
          <w:rFonts w:ascii="Garamond" w:hAnsi="Garamond" w:cs="Times New Roman"/>
          <w:i/>
          <w:iCs/>
          <w:sz w:val="20"/>
          <w:szCs w:val="20"/>
        </w:rPr>
        <w:t>PC</w:t>
      </w:r>
      <w:r w:rsidRPr="006F7ABB">
        <w:rPr>
          <w:rFonts w:ascii="Garamond" w:hAnsi="Garamond" w:cs="Times New Roman"/>
          <w:i/>
          <w:iCs/>
          <w:sz w:val="20"/>
          <w:szCs w:val="20"/>
        </w:rPr>
        <w:t xml:space="preserve"> </w:t>
      </w:r>
      <w:r w:rsidRPr="006F7ABB">
        <w:rPr>
          <w:rFonts w:ascii="Garamond" w:hAnsi="Garamond" w:cs="Times New Roman"/>
          <w:sz w:val="20"/>
          <w:szCs w:val="20"/>
        </w:rPr>
        <w:t xml:space="preserve">x </w:t>
      </w:r>
      <w:r>
        <w:rPr>
          <w:rFonts w:ascii="Garamond" w:hAnsi="Garamond" w:cs="Times New Roman"/>
          <w:sz w:val="20"/>
          <w:szCs w:val="20"/>
        </w:rPr>
        <w:t>7</w:t>
      </w:r>
      <w:r w:rsidRPr="006F7ABB">
        <w:rPr>
          <w:rFonts w:ascii="Garamond" w:hAnsi="Garamond" w:cs="Times New Roman"/>
          <w:sz w:val="20"/>
          <w:szCs w:val="20"/>
        </w:rPr>
        <w:t>0 %) + (</w:t>
      </w:r>
      <w:proofErr w:type="spellStart"/>
      <w:r w:rsidRPr="00365D77">
        <w:rPr>
          <w:rFonts w:ascii="Garamond" w:hAnsi="Garamond" w:cs="Times New Roman"/>
          <w:i/>
          <w:iCs/>
          <w:sz w:val="20"/>
          <w:szCs w:val="20"/>
        </w:rPr>
        <w:t>E</w:t>
      </w:r>
      <w:r w:rsidRPr="006F7ABB">
        <w:rPr>
          <w:rFonts w:ascii="Garamond" w:hAnsi="Garamond" w:cs="Times New Roman"/>
          <w:i/>
          <w:iCs/>
          <w:sz w:val="20"/>
          <w:szCs w:val="20"/>
        </w:rPr>
        <w:t>AC</w:t>
      </w:r>
      <w:proofErr w:type="spellEnd"/>
      <w:r w:rsidRPr="006F7ABB">
        <w:rPr>
          <w:rFonts w:ascii="Garamond" w:hAnsi="Garamond" w:cs="Times New Roman"/>
          <w:i/>
          <w:iCs/>
          <w:sz w:val="20"/>
          <w:szCs w:val="20"/>
        </w:rPr>
        <w:t xml:space="preserve"> </w:t>
      </w:r>
      <w:r w:rsidRPr="006F7ABB">
        <w:rPr>
          <w:rFonts w:ascii="Garamond" w:hAnsi="Garamond" w:cs="Times New Roman"/>
          <w:sz w:val="20"/>
          <w:szCs w:val="20"/>
        </w:rPr>
        <w:t xml:space="preserve">x </w:t>
      </w:r>
      <w:r>
        <w:rPr>
          <w:rFonts w:ascii="Garamond" w:hAnsi="Garamond" w:cs="Times New Roman"/>
          <w:sz w:val="20"/>
          <w:szCs w:val="20"/>
        </w:rPr>
        <w:t>3</w:t>
      </w:r>
      <w:r w:rsidRPr="006F7ABB">
        <w:rPr>
          <w:rFonts w:ascii="Garamond" w:hAnsi="Garamond" w:cs="Times New Roman"/>
          <w:sz w:val="20"/>
          <w:szCs w:val="20"/>
        </w:rPr>
        <w:t>0 %)</w:t>
      </w:r>
    </w:p>
    <w:p w14:paraId="16C261EA" w14:textId="77777777" w:rsidR="00365D77" w:rsidRPr="006F7ABB" w:rsidRDefault="00365D77" w:rsidP="00365D77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 New Roman"/>
          <w:sz w:val="20"/>
          <w:szCs w:val="20"/>
        </w:rPr>
      </w:pPr>
    </w:p>
    <w:p w14:paraId="392A6B59" w14:textId="3A331078" w:rsidR="00365D77" w:rsidRPr="00365D77" w:rsidRDefault="00365D77" w:rsidP="00365D77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r w:rsidRPr="00365D77">
        <w:rPr>
          <w:rFonts w:ascii="Garamond" w:hAnsi="Garamond" w:cs="Calibri"/>
          <w:sz w:val="20"/>
          <w:szCs w:val="20"/>
        </w:rPr>
        <w:t xml:space="preserve">Para todos </w:t>
      </w:r>
      <w:r w:rsidRPr="00365D77">
        <w:rPr>
          <w:rFonts w:ascii="Garamond" w:hAnsi="Garamond"/>
          <w:color w:val="000000"/>
          <w:sz w:val="20"/>
          <w:szCs w:val="20"/>
        </w:rPr>
        <w:t>candidatos que estejam a cumprir ou a executar a atribuição, competência ou atividade caracterizadoras do posto de trabalho em causa, bem como no recrutamento de candidatos em situação de requalificação que, imediatamente antes, tenham desempenhado aquela atribuição, competência ou atividade</w:t>
      </w:r>
      <w:r>
        <w:rPr>
          <w:rFonts w:ascii="Garamond" w:hAnsi="Garamond"/>
          <w:color w:val="000000"/>
          <w:sz w:val="20"/>
          <w:szCs w:val="20"/>
        </w:rPr>
        <w:t>:</w:t>
      </w:r>
    </w:p>
    <w:p w14:paraId="5C15A9DF" w14:textId="77777777" w:rsidR="00365D77" w:rsidRPr="006F7ABB" w:rsidRDefault="00365D77" w:rsidP="006F7AB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</w:p>
    <w:p w14:paraId="1B04E435" w14:textId="63BA9797" w:rsidR="000517B3" w:rsidRPr="002853F9" w:rsidRDefault="000517B3" w:rsidP="00983664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 New Roman"/>
          <w:sz w:val="20"/>
          <w:szCs w:val="20"/>
          <w:lang w:val="en-GB"/>
        </w:rPr>
      </w:pPr>
      <w:r w:rsidRPr="002853F9">
        <w:rPr>
          <w:rFonts w:ascii="Garamond" w:hAnsi="Garamond" w:cs="Times New Roman"/>
          <w:sz w:val="20"/>
          <w:szCs w:val="20"/>
          <w:lang w:val="en-GB"/>
        </w:rPr>
        <w:t>CF= (</w:t>
      </w:r>
      <w:r w:rsidRPr="002853F9">
        <w:rPr>
          <w:rFonts w:ascii="Garamond" w:hAnsi="Garamond" w:cs="Times New Roman"/>
          <w:i/>
          <w:iCs/>
          <w:sz w:val="20"/>
          <w:szCs w:val="20"/>
          <w:lang w:val="en-GB"/>
        </w:rPr>
        <w:t xml:space="preserve">AC </w:t>
      </w:r>
      <w:r w:rsidRPr="002853F9">
        <w:rPr>
          <w:rFonts w:ascii="Garamond" w:hAnsi="Garamond" w:cs="Times New Roman"/>
          <w:sz w:val="20"/>
          <w:szCs w:val="20"/>
          <w:lang w:val="en-GB"/>
        </w:rPr>
        <w:t>x 50 %) + (</w:t>
      </w:r>
      <w:proofErr w:type="spellStart"/>
      <w:r w:rsidRPr="002853F9">
        <w:rPr>
          <w:rFonts w:ascii="Garamond" w:hAnsi="Garamond" w:cs="Times New Roman"/>
          <w:i/>
          <w:iCs/>
          <w:sz w:val="20"/>
          <w:szCs w:val="20"/>
          <w:lang w:val="en-GB"/>
        </w:rPr>
        <w:t>EAC</w:t>
      </w:r>
      <w:proofErr w:type="spellEnd"/>
      <w:r w:rsidRPr="002853F9">
        <w:rPr>
          <w:rFonts w:ascii="Garamond" w:hAnsi="Garamond" w:cs="Times New Roman"/>
          <w:i/>
          <w:iCs/>
          <w:sz w:val="20"/>
          <w:szCs w:val="20"/>
          <w:lang w:val="en-GB"/>
        </w:rPr>
        <w:t xml:space="preserve"> </w:t>
      </w:r>
      <w:r w:rsidRPr="002853F9">
        <w:rPr>
          <w:rFonts w:ascii="Garamond" w:hAnsi="Garamond" w:cs="Times New Roman"/>
          <w:sz w:val="20"/>
          <w:szCs w:val="20"/>
          <w:lang w:val="en-GB"/>
        </w:rPr>
        <w:t>x 50 %)</w:t>
      </w:r>
    </w:p>
    <w:p w14:paraId="770472C0" w14:textId="77777777" w:rsidR="00AF7408" w:rsidRDefault="00AF7408" w:rsidP="006F7AB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0"/>
          <w:szCs w:val="20"/>
          <w:lang w:val="en-GB"/>
        </w:rPr>
      </w:pPr>
    </w:p>
    <w:p w14:paraId="721CE4BD" w14:textId="3957C3EF" w:rsidR="000517B3" w:rsidRPr="002853F9" w:rsidRDefault="000517B3" w:rsidP="006F7AB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0"/>
          <w:szCs w:val="20"/>
          <w:lang w:val="en-GB"/>
        </w:rPr>
      </w:pPr>
      <w:proofErr w:type="spellStart"/>
      <w:proofErr w:type="gramStart"/>
      <w:r w:rsidRPr="002853F9">
        <w:rPr>
          <w:rFonts w:ascii="Garamond" w:hAnsi="Garamond" w:cs="Times New Roman"/>
          <w:sz w:val="20"/>
          <w:szCs w:val="20"/>
          <w:lang w:val="en-GB"/>
        </w:rPr>
        <w:t>sendo</w:t>
      </w:r>
      <w:proofErr w:type="spellEnd"/>
      <w:proofErr w:type="gramEnd"/>
      <w:r w:rsidRPr="002853F9">
        <w:rPr>
          <w:rFonts w:ascii="Garamond" w:hAnsi="Garamond" w:cs="Times New Roman"/>
          <w:sz w:val="20"/>
          <w:szCs w:val="20"/>
          <w:lang w:val="en-GB"/>
        </w:rPr>
        <w:t>:</w:t>
      </w:r>
    </w:p>
    <w:p w14:paraId="59802583" w14:textId="77777777" w:rsidR="000517B3" w:rsidRDefault="000517B3" w:rsidP="006F7AB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proofErr w:type="spellStart"/>
      <w:r w:rsidRPr="006F7ABB">
        <w:rPr>
          <w:rFonts w:ascii="Garamond" w:hAnsi="Garamond" w:cs="Times New Roman"/>
          <w:i/>
          <w:iCs/>
          <w:sz w:val="20"/>
          <w:szCs w:val="20"/>
        </w:rPr>
        <w:t>CF</w:t>
      </w:r>
      <w:proofErr w:type="spellEnd"/>
      <w:r w:rsidRPr="006F7ABB">
        <w:rPr>
          <w:rFonts w:ascii="Garamond" w:hAnsi="Garamond" w:cs="Times New Roman"/>
          <w:i/>
          <w:iCs/>
          <w:sz w:val="20"/>
          <w:szCs w:val="20"/>
        </w:rPr>
        <w:t xml:space="preserve"> </w:t>
      </w:r>
      <w:r w:rsidRPr="006F7ABB">
        <w:rPr>
          <w:rFonts w:ascii="Garamond" w:hAnsi="Garamond" w:cs="Times New Roman"/>
          <w:sz w:val="20"/>
          <w:szCs w:val="20"/>
        </w:rPr>
        <w:t>= Classificação Final</w:t>
      </w:r>
    </w:p>
    <w:p w14:paraId="4A4DBDD4" w14:textId="77777777" w:rsidR="00AF7408" w:rsidRDefault="00AF7408" w:rsidP="00AF740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i/>
          <w:iCs/>
          <w:sz w:val="20"/>
          <w:szCs w:val="20"/>
        </w:rPr>
      </w:pPr>
      <w:r>
        <w:rPr>
          <w:rFonts w:ascii="Garamond" w:hAnsi="Garamond" w:cs="Times New Roman"/>
          <w:i/>
          <w:iCs/>
          <w:sz w:val="20"/>
          <w:szCs w:val="20"/>
        </w:rPr>
        <w:t xml:space="preserve">PC = </w:t>
      </w:r>
      <w:r w:rsidRPr="00365D77">
        <w:rPr>
          <w:rFonts w:ascii="Garamond" w:hAnsi="Garamond" w:cs="Times New Roman"/>
          <w:sz w:val="20"/>
          <w:szCs w:val="20"/>
        </w:rPr>
        <w:t>Prova de Conhecimentos</w:t>
      </w:r>
    </w:p>
    <w:p w14:paraId="581BD1B9" w14:textId="77777777" w:rsidR="00AF7408" w:rsidRPr="006F7ABB" w:rsidRDefault="00AF7408" w:rsidP="00AF740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proofErr w:type="spellStart"/>
      <w:r w:rsidRPr="006F7ABB">
        <w:rPr>
          <w:rFonts w:ascii="Garamond" w:hAnsi="Garamond" w:cs="Times New Roman"/>
          <w:i/>
          <w:iCs/>
          <w:sz w:val="20"/>
          <w:szCs w:val="20"/>
        </w:rPr>
        <w:t>EAC</w:t>
      </w:r>
      <w:proofErr w:type="spellEnd"/>
      <w:r w:rsidRPr="006F7ABB">
        <w:rPr>
          <w:rFonts w:ascii="Garamond" w:hAnsi="Garamond" w:cs="Times New Roman"/>
          <w:i/>
          <w:iCs/>
          <w:sz w:val="20"/>
          <w:szCs w:val="20"/>
        </w:rPr>
        <w:t xml:space="preserve"> </w:t>
      </w:r>
      <w:r w:rsidRPr="006F7ABB">
        <w:rPr>
          <w:rFonts w:ascii="Garamond" w:hAnsi="Garamond" w:cs="Times New Roman"/>
          <w:sz w:val="20"/>
          <w:szCs w:val="20"/>
        </w:rPr>
        <w:t>= Entrevista de Avaliação de Competências</w:t>
      </w:r>
    </w:p>
    <w:p w14:paraId="5CAC9B7C" w14:textId="77777777" w:rsidR="00AF7408" w:rsidRPr="006F7ABB" w:rsidRDefault="00AF7408" w:rsidP="00AF740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r w:rsidRPr="006F7ABB">
        <w:rPr>
          <w:rFonts w:ascii="Garamond" w:hAnsi="Garamond" w:cs="Times New Roman"/>
          <w:i/>
          <w:iCs/>
          <w:sz w:val="20"/>
          <w:szCs w:val="20"/>
        </w:rPr>
        <w:t xml:space="preserve">AC </w:t>
      </w:r>
      <w:r w:rsidRPr="006F7ABB">
        <w:rPr>
          <w:rFonts w:ascii="Garamond" w:hAnsi="Garamond" w:cs="Times New Roman"/>
          <w:sz w:val="20"/>
          <w:szCs w:val="20"/>
        </w:rPr>
        <w:t>= Avaliação Curricular</w:t>
      </w:r>
    </w:p>
    <w:p w14:paraId="5D396AA1" w14:textId="34B67B87" w:rsidR="00365D77" w:rsidRPr="00365D77" w:rsidRDefault="00365D77" w:rsidP="006F7AB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proofErr w:type="spellStart"/>
      <w:r>
        <w:rPr>
          <w:rFonts w:ascii="Garamond" w:hAnsi="Garamond" w:cs="Times New Roman"/>
          <w:i/>
          <w:iCs/>
          <w:sz w:val="20"/>
          <w:szCs w:val="20"/>
        </w:rPr>
        <w:t>AP</w:t>
      </w:r>
      <w:proofErr w:type="spellEnd"/>
      <w:r>
        <w:rPr>
          <w:rFonts w:ascii="Garamond" w:hAnsi="Garamond" w:cs="Times New Roman"/>
          <w:i/>
          <w:iCs/>
          <w:sz w:val="20"/>
          <w:szCs w:val="20"/>
        </w:rPr>
        <w:t xml:space="preserve"> </w:t>
      </w:r>
      <w:r>
        <w:rPr>
          <w:rFonts w:ascii="Garamond" w:hAnsi="Garamond" w:cs="Times New Roman"/>
          <w:sz w:val="20"/>
          <w:szCs w:val="20"/>
        </w:rPr>
        <w:t>= Avaliação Psicológica</w:t>
      </w:r>
    </w:p>
    <w:p w14:paraId="76AC23F3" w14:textId="31B8C000" w:rsidR="00450817" w:rsidRPr="006F7ABB" w:rsidRDefault="00421166" w:rsidP="006F7AB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r w:rsidRPr="006F7ABB">
        <w:rPr>
          <w:rFonts w:ascii="Garamond" w:hAnsi="Garamond" w:cs="Times New Roman"/>
          <w:sz w:val="20"/>
          <w:szCs w:val="20"/>
        </w:rPr>
        <w:t>1</w:t>
      </w:r>
      <w:r w:rsidR="00365D77">
        <w:rPr>
          <w:rFonts w:ascii="Garamond" w:hAnsi="Garamond" w:cs="Times New Roman"/>
          <w:sz w:val="20"/>
          <w:szCs w:val="20"/>
        </w:rPr>
        <w:t>1</w:t>
      </w:r>
      <w:r w:rsidR="00450817" w:rsidRPr="006F7ABB">
        <w:rPr>
          <w:rFonts w:ascii="Garamond" w:hAnsi="Garamond" w:cs="Times New Roman"/>
          <w:sz w:val="20"/>
          <w:szCs w:val="20"/>
        </w:rPr>
        <w:t>.</w:t>
      </w:r>
      <w:r w:rsidR="00983664">
        <w:rPr>
          <w:rFonts w:ascii="Garamond" w:hAnsi="Garamond" w:cs="Times New Roman"/>
          <w:sz w:val="20"/>
          <w:szCs w:val="20"/>
        </w:rPr>
        <w:t xml:space="preserve">1 - </w:t>
      </w:r>
      <w:r w:rsidR="00450817" w:rsidRPr="006F7ABB">
        <w:rPr>
          <w:rFonts w:ascii="Garamond" w:hAnsi="Garamond" w:cs="Times New Roman"/>
          <w:sz w:val="20"/>
          <w:szCs w:val="20"/>
        </w:rPr>
        <w:t xml:space="preserve">Os critérios de apreciação e de ponderação </w:t>
      </w:r>
      <w:r w:rsidR="00365D77">
        <w:rPr>
          <w:rFonts w:ascii="Garamond" w:hAnsi="Garamond" w:cs="Times New Roman"/>
          <w:sz w:val="20"/>
          <w:szCs w:val="20"/>
        </w:rPr>
        <w:t>dos métodos de seleção,</w:t>
      </w:r>
      <w:r w:rsidR="00450817" w:rsidRPr="006F7ABB">
        <w:rPr>
          <w:rFonts w:ascii="Garamond" w:hAnsi="Garamond" w:cs="Times New Roman"/>
          <w:i/>
          <w:iCs/>
          <w:sz w:val="20"/>
          <w:szCs w:val="20"/>
        </w:rPr>
        <w:t xml:space="preserve"> </w:t>
      </w:r>
      <w:r w:rsidR="00450817" w:rsidRPr="006F7ABB">
        <w:rPr>
          <w:rFonts w:ascii="Garamond" w:hAnsi="Garamond" w:cs="Times New Roman"/>
          <w:sz w:val="20"/>
          <w:szCs w:val="20"/>
        </w:rPr>
        <w:t>bem como o sistema de classificação final, incluindo a grelha classificativa, o sistema de valoração final do método e respetiva fórmula classificativa constam de atas de reuniões do júri do concurso, sendo as mesmas facultadas aos candidatos sempre que solicitadas.</w:t>
      </w:r>
    </w:p>
    <w:p w14:paraId="44EC2813" w14:textId="25A87784" w:rsidR="003D0D57" w:rsidRPr="006F7ABB" w:rsidRDefault="0072411B" w:rsidP="006F7AB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bCs/>
          <w:color w:val="000000"/>
          <w:sz w:val="20"/>
          <w:szCs w:val="20"/>
        </w:rPr>
      </w:pPr>
      <w:r w:rsidRPr="006F7ABB">
        <w:rPr>
          <w:rFonts w:ascii="Garamond" w:hAnsi="Garamond" w:cs="Times New Roman"/>
          <w:bCs/>
          <w:color w:val="000000"/>
          <w:sz w:val="20"/>
          <w:szCs w:val="20"/>
        </w:rPr>
        <w:lastRenderedPageBreak/>
        <w:t>1</w:t>
      </w:r>
      <w:r w:rsidR="00365D77">
        <w:rPr>
          <w:rFonts w:ascii="Garamond" w:hAnsi="Garamond" w:cs="Times New Roman"/>
          <w:bCs/>
          <w:color w:val="000000"/>
          <w:sz w:val="20"/>
          <w:szCs w:val="20"/>
        </w:rPr>
        <w:t>1</w:t>
      </w:r>
      <w:r w:rsidR="003D0D57" w:rsidRPr="006F7ABB">
        <w:rPr>
          <w:rFonts w:ascii="Garamond" w:hAnsi="Garamond" w:cs="Times New Roman"/>
          <w:bCs/>
          <w:color w:val="000000"/>
          <w:sz w:val="20"/>
          <w:szCs w:val="20"/>
        </w:rPr>
        <w:t>.</w:t>
      </w:r>
      <w:r w:rsidR="006F7ABB" w:rsidRPr="006F7ABB">
        <w:rPr>
          <w:rFonts w:ascii="Garamond" w:hAnsi="Garamond" w:cs="Times New Roman"/>
          <w:bCs/>
          <w:color w:val="000000"/>
          <w:sz w:val="20"/>
          <w:szCs w:val="20"/>
        </w:rPr>
        <w:t>2</w:t>
      </w:r>
      <w:r w:rsidR="00983664">
        <w:rPr>
          <w:rFonts w:ascii="Garamond" w:hAnsi="Garamond" w:cs="Times New Roman"/>
          <w:bCs/>
          <w:color w:val="000000"/>
          <w:sz w:val="20"/>
          <w:szCs w:val="20"/>
        </w:rPr>
        <w:t xml:space="preserve"> - </w:t>
      </w:r>
      <w:r w:rsidR="003D0D57" w:rsidRPr="006F7ABB">
        <w:rPr>
          <w:rFonts w:ascii="Garamond" w:hAnsi="Garamond" w:cs="Times New Roman"/>
          <w:bCs/>
          <w:color w:val="000000"/>
          <w:sz w:val="20"/>
          <w:szCs w:val="20"/>
        </w:rPr>
        <w:t>A ordenação dos candidatos que se encontrem em igualdade de valoração e em situação não configurada pela lei como preferencial é efetuada, de forma decrescente:</w:t>
      </w:r>
    </w:p>
    <w:p w14:paraId="32CA320D" w14:textId="7B224161" w:rsidR="003D0D57" w:rsidRPr="00983664" w:rsidRDefault="00983664" w:rsidP="00983664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bCs/>
          <w:color w:val="000000"/>
          <w:sz w:val="20"/>
          <w:szCs w:val="20"/>
        </w:rPr>
      </w:pPr>
      <w:r w:rsidRPr="00983664">
        <w:rPr>
          <w:rFonts w:ascii="Garamond" w:hAnsi="Garamond" w:cs="Times New Roman"/>
          <w:bCs/>
          <w:i/>
          <w:iCs/>
          <w:color w:val="000000"/>
          <w:sz w:val="20"/>
          <w:szCs w:val="20"/>
        </w:rPr>
        <w:t>a)</w:t>
      </w:r>
      <w:r>
        <w:rPr>
          <w:rFonts w:ascii="Garamond" w:hAnsi="Garamond" w:cs="Times New Roman"/>
          <w:bCs/>
          <w:color w:val="000000"/>
          <w:sz w:val="20"/>
          <w:szCs w:val="20"/>
        </w:rPr>
        <w:t xml:space="preserve"> </w:t>
      </w:r>
      <w:proofErr w:type="gramStart"/>
      <w:r w:rsidR="003D0D57" w:rsidRPr="00983664">
        <w:rPr>
          <w:rFonts w:ascii="Garamond" w:hAnsi="Garamond" w:cs="Times New Roman"/>
          <w:bCs/>
          <w:color w:val="000000"/>
          <w:sz w:val="20"/>
          <w:szCs w:val="20"/>
        </w:rPr>
        <w:t>em</w:t>
      </w:r>
      <w:proofErr w:type="gramEnd"/>
      <w:r w:rsidR="003D0D57" w:rsidRPr="00983664">
        <w:rPr>
          <w:rFonts w:ascii="Garamond" w:hAnsi="Garamond" w:cs="Times New Roman"/>
          <w:bCs/>
          <w:color w:val="000000"/>
          <w:sz w:val="20"/>
          <w:szCs w:val="20"/>
        </w:rPr>
        <w:t xml:space="preserve"> função da valoração obtida no primeiro método utilizado;</w:t>
      </w:r>
    </w:p>
    <w:p w14:paraId="15D4F6BD" w14:textId="0ADFFAA9" w:rsidR="003D0D57" w:rsidRPr="00983664" w:rsidRDefault="00983664" w:rsidP="00983664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bCs/>
          <w:color w:val="000000"/>
          <w:sz w:val="20"/>
          <w:szCs w:val="20"/>
        </w:rPr>
      </w:pPr>
      <w:r w:rsidRPr="00983664">
        <w:rPr>
          <w:rFonts w:ascii="Garamond" w:hAnsi="Garamond" w:cs="Times New Roman"/>
          <w:bCs/>
          <w:i/>
          <w:iCs/>
          <w:color w:val="000000"/>
          <w:sz w:val="20"/>
          <w:szCs w:val="20"/>
        </w:rPr>
        <w:t>b)</w:t>
      </w:r>
      <w:r>
        <w:rPr>
          <w:rFonts w:ascii="Garamond" w:hAnsi="Garamond" w:cs="Times New Roman"/>
          <w:bCs/>
          <w:color w:val="000000"/>
          <w:sz w:val="20"/>
          <w:szCs w:val="20"/>
        </w:rPr>
        <w:t xml:space="preserve"> </w:t>
      </w:r>
      <w:proofErr w:type="gramStart"/>
      <w:r w:rsidR="003D0D57" w:rsidRPr="00983664">
        <w:rPr>
          <w:rFonts w:ascii="Garamond" w:hAnsi="Garamond" w:cs="Times New Roman"/>
          <w:bCs/>
          <w:color w:val="000000"/>
          <w:sz w:val="20"/>
          <w:szCs w:val="20"/>
        </w:rPr>
        <w:t>pela</w:t>
      </w:r>
      <w:proofErr w:type="gramEnd"/>
      <w:r w:rsidR="003D0D57" w:rsidRPr="00983664">
        <w:rPr>
          <w:rFonts w:ascii="Garamond" w:hAnsi="Garamond" w:cs="Times New Roman"/>
          <w:bCs/>
          <w:color w:val="000000"/>
          <w:sz w:val="20"/>
          <w:szCs w:val="20"/>
        </w:rPr>
        <w:t xml:space="preserve"> valoração sucessivamente obtida nos métodos seguintes;</w:t>
      </w:r>
    </w:p>
    <w:p w14:paraId="76DB63FD" w14:textId="10B31C7D" w:rsidR="009E5A03" w:rsidRPr="006F7ABB" w:rsidRDefault="00983664" w:rsidP="00365D77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bCs/>
          <w:color w:val="000000"/>
          <w:sz w:val="20"/>
          <w:szCs w:val="20"/>
        </w:rPr>
      </w:pPr>
      <w:r w:rsidRPr="00983664">
        <w:rPr>
          <w:rFonts w:ascii="Garamond" w:hAnsi="Garamond" w:cs="Times New Roman"/>
          <w:bCs/>
          <w:i/>
          <w:iCs/>
          <w:color w:val="000000"/>
          <w:sz w:val="20"/>
          <w:szCs w:val="20"/>
        </w:rPr>
        <w:t>c)</w:t>
      </w:r>
      <w:r>
        <w:rPr>
          <w:rFonts w:ascii="Garamond" w:hAnsi="Garamond" w:cs="Times New Roman"/>
          <w:bCs/>
          <w:color w:val="000000"/>
          <w:sz w:val="20"/>
          <w:szCs w:val="20"/>
        </w:rPr>
        <w:t xml:space="preserve"> </w:t>
      </w:r>
      <w:bookmarkStart w:id="3" w:name="_Hlk194500157"/>
      <w:r w:rsidR="009E5A03" w:rsidRPr="006F7ABB">
        <w:rPr>
          <w:rFonts w:ascii="Garamond" w:hAnsi="Garamond" w:cs="Times New Roman"/>
          <w:bCs/>
          <w:color w:val="000000"/>
          <w:sz w:val="20"/>
          <w:szCs w:val="20"/>
        </w:rPr>
        <w:t>Subsistindo o empate, é dada preferência ao candidato mais velho</w:t>
      </w:r>
      <w:bookmarkEnd w:id="3"/>
      <w:r w:rsidR="009E5A03" w:rsidRPr="006F7ABB">
        <w:rPr>
          <w:rFonts w:ascii="Garamond" w:hAnsi="Garamond" w:cs="Times New Roman"/>
          <w:bCs/>
          <w:color w:val="000000"/>
          <w:sz w:val="20"/>
          <w:szCs w:val="20"/>
        </w:rPr>
        <w:t>.</w:t>
      </w:r>
    </w:p>
    <w:p w14:paraId="3767CCB5" w14:textId="608DC135" w:rsidR="003D0D57" w:rsidRDefault="00FA5D9E" w:rsidP="006F7AB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r w:rsidRPr="006F7ABB">
        <w:rPr>
          <w:rFonts w:ascii="Garamond" w:hAnsi="Garamond" w:cs="Times New Roman"/>
          <w:sz w:val="20"/>
          <w:szCs w:val="20"/>
        </w:rPr>
        <w:t>1</w:t>
      </w:r>
      <w:r w:rsidR="00365D77">
        <w:rPr>
          <w:rFonts w:ascii="Garamond" w:hAnsi="Garamond" w:cs="Times New Roman"/>
          <w:sz w:val="20"/>
          <w:szCs w:val="20"/>
        </w:rPr>
        <w:t>2</w:t>
      </w:r>
      <w:r w:rsidR="00983664">
        <w:rPr>
          <w:rFonts w:ascii="Garamond" w:hAnsi="Garamond" w:cs="Times New Roman"/>
          <w:sz w:val="20"/>
          <w:szCs w:val="20"/>
        </w:rPr>
        <w:t xml:space="preserve"> - </w:t>
      </w:r>
      <w:r w:rsidR="00C976DB" w:rsidRPr="006F7ABB">
        <w:rPr>
          <w:rFonts w:ascii="Garamond" w:hAnsi="Garamond" w:cs="Times New Roman"/>
          <w:sz w:val="20"/>
          <w:szCs w:val="20"/>
        </w:rPr>
        <w:t>Publicitação de lista: a</w:t>
      </w:r>
      <w:r w:rsidRPr="006F7ABB">
        <w:rPr>
          <w:rFonts w:ascii="Garamond" w:hAnsi="Garamond" w:cs="Times New Roman"/>
          <w:sz w:val="20"/>
          <w:szCs w:val="20"/>
        </w:rPr>
        <w:t xml:space="preserve"> lista unitária de ordenação final dos candidatos será publicitada, em lugar público e visível, no </w:t>
      </w:r>
      <w:r w:rsidRPr="00D2204C">
        <w:rPr>
          <w:rFonts w:ascii="Garamond" w:hAnsi="Garamond" w:cs="Times New Roman"/>
          <w:sz w:val="20"/>
          <w:szCs w:val="20"/>
        </w:rPr>
        <w:t xml:space="preserve">edifício da </w:t>
      </w:r>
      <w:r w:rsidR="00DB3BA8">
        <w:rPr>
          <w:rFonts w:ascii="Garamond" w:hAnsi="Garamond" w:cs="Times New Roman"/>
          <w:sz w:val="20"/>
          <w:szCs w:val="20"/>
        </w:rPr>
        <w:t>Junta de Freguesia de Santa Catarina da Fonte do Bispo</w:t>
      </w:r>
      <w:r w:rsidR="000517B3" w:rsidRPr="00D2204C">
        <w:rPr>
          <w:rFonts w:ascii="Garamond" w:hAnsi="Garamond" w:cs="Times New Roman"/>
          <w:sz w:val="20"/>
          <w:szCs w:val="20"/>
        </w:rPr>
        <w:t xml:space="preserve"> </w:t>
      </w:r>
      <w:r w:rsidRPr="00D2204C">
        <w:rPr>
          <w:rFonts w:ascii="Garamond" w:hAnsi="Garamond" w:cs="Times New Roman"/>
          <w:sz w:val="20"/>
          <w:szCs w:val="20"/>
        </w:rPr>
        <w:t xml:space="preserve">e disponibilizada no </w:t>
      </w:r>
      <w:proofErr w:type="gramStart"/>
      <w:r w:rsidRPr="00D2204C">
        <w:rPr>
          <w:rFonts w:ascii="Garamond" w:hAnsi="Garamond" w:cs="Times New Roman"/>
          <w:sz w:val="20"/>
          <w:szCs w:val="20"/>
        </w:rPr>
        <w:t>site</w:t>
      </w:r>
      <w:proofErr w:type="gramEnd"/>
      <w:r w:rsidRPr="00D2204C">
        <w:rPr>
          <w:rFonts w:ascii="Garamond" w:hAnsi="Garamond" w:cs="Times New Roman"/>
          <w:sz w:val="20"/>
          <w:szCs w:val="20"/>
        </w:rPr>
        <w:t xml:space="preserve"> </w:t>
      </w:r>
      <w:r w:rsidR="00ED0E20" w:rsidRPr="00ED0E20">
        <w:rPr>
          <w:rFonts w:ascii="Garamond" w:hAnsi="Garamond" w:cs="Times New Roman"/>
          <w:sz w:val="20"/>
          <w:szCs w:val="20"/>
        </w:rPr>
        <w:t>https://www.jf-santacatarinafbispo.pt</w:t>
      </w:r>
      <w:r w:rsidR="00ED0E20">
        <w:rPr>
          <w:rFonts w:ascii="Garamond" w:hAnsi="Garamond" w:cs="Times New Roman"/>
          <w:sz w:val="20"/>
          <w:szCs w:val="20"/>
        </w:rPr>
        <w:t>.</w:t>
      </w:r>
    </w:p>
    <w:p w14:paraId="3BA5A947" w14:textId="77777777" w:rsidR="00ED0E20" w:rsidRPr="00D2204C" w:rsidRDefault="00ED0E20" w:rsidP="006F7AB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</w:p>
    <w:p w14:paraId="4110265C" w14:textId="7C286CCD" w:rsidR="002853F9" w:rsidRPr="006F7ABB" w:rsidRDefault="00AC5D5B" w:rsidP="006F7ABB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r w:rsidRPr="00D2204C">
        <w:rPr>
          <w:rFonts w:ascii="Garamond" w:hAnsi="Garamond" w:cs="Times New Roman"/>
          <w:sz w:val="20"/>
          <w:szCs w:val="20"/>
        </w:rPr>
        <w:t>2</w:t>
      </w:r>
      <w:r w:rsidR="00D2204C" w:rsidRPr="00D2204C">
        <w:rPr>
          <w:rFonts w:ascii="Garamond" w:hAnsi="Garamond" w:cs="Times New Roman"/>
          <w:sz w:val="20"/>
          <w:szCs w:val="20"/>
        </w:rPr>
        <w:t>2</w:t>
      </w:r>
      <w:r w:rsidRPr="00D2204C">
        <w:rPr>
          <w:rFonts w:ascii="Garamond" w:hAnsi="Garamond" w:cs="Times New Roman"/>
          <w:sz w:val="20"/>
          <w:szCs w:val="20"/>
        </w:rPr>
        <w:t>/</w:t>
      </w:r>
      <w:r w:rsidR="008B0D1E" w:rsidRPr="00D2204C">
        <w:rPr>
          <w:rFonts w:ascii="Garamond" w:hAnsi="Garamond" w:cs="Times New Roman"/>
          <w:sz w:val="20"/>
          <w:szCs w:val="20"/>
        </w:rPr>
        <w:t>0</w:t>
      </w:r>
      <w:r w:rsidR="00365D77" w:rsidRPr="00D2204C">
        <w:rPr>
          <w:rFonts w:ascii="Garamond" w:hAnsi="Garamond" w:cs="Times New Roman"/>
          <w:sz w:val="20"/>
          <w:szCs w:val="20"/>
        </w:rPr>
        <w:t>1</w:t>
      </w:r>
      <w:r w:rsidR="008B0D1E" w:rsidRPr="00D2204C">
        <w:rPr>
          <w:rFonts w:ascii="Garamond" w:hAnsi="Garamond" w:cs="Times New Roman"/>
          <w:sz w:val="20"/>
          <w:szCs w:val="20"/>
        </w:rPr>
        <w:t>/202</w:t>
      </w:r>
      <w:r w:rsidR="00365D77" w:rsidRPr="00D2204C">
        <w:rPr>
          <w:rFonts w:ascii="Garamond" w:hAnsi="Garamond" w:cs="Times New Roman"/>
          <w:sz w:val="20"/>
          <w:szCs w:val="20"/>
        </w:rPr>
        <w:t>6</w:t>
      </w:r>
      <w:r w:rsidR="006F7ABB" w:rsidRPr="00D2204C">
        <w:rPr>
          <w:rFonts w:ascii="Garamond" w:hAnsi="Garamond" w:cs="Times New Roman"/>
          <w:sz w:val="20"/>
          <w:szCs w:val="20"/>
        </w:rPr>
        <w:t xml:space="preserve"> </w:t>
      </w:r>
      <w:r w:rsidR="00FA5D9E" w:rsidRPr="00D2204C">
        <w:rPr>
          <w:rFonts w:ascii="Garamond" w:hAnsi="Garamond" w:cs="Times New Roman"/>
          <w:sz w:val="20"/>
          <w:szCs w:val="20"/>
        </w:rPr>
        <w:t xml:space="preserve">— </w:t>
      </w:r>
      <w:r w:rsidR="00D2204C" w:rsidRPr="00D2204C">
        <w:rPr>
          <w:rFonts w:ascii="Garamond" w:hAnsi="Garamond" w:cs="Times New Roman"/>
          <w:sz w:val="20"/>
          <w:szCs w:val="20"/>
        </w:rPr>
        <w:t>O</w:t>
      </w:r>
      <w:r w:rsidR="00FA5D9E" w:rsidRPr="00D2204C">
        <w:rPr>
          <w:rFonts w:ascii="Garamond" w:hAnsi="Garamond" w:cs="Times New Roman"/>
          <w:sz w:val="20"/>
          <w:szCs w:val="20"/>
        </w:rPr>
        <w:t xml:space="preserve"> Presidente</w:t>
      </w:r>
      <w:r w:rsidR="000E5CD8" w:rsidRPr="006F7ABB">
        <w:rPr>
          <w:rFonts w:ascii="Garamond" w:hAnsi="Garamond" w:cs="Times New Roman"/>
          <w:sz w:val="20"/>
          <w:szCs w:val="20"/>
        </w:rPr>
        <w:t xml:space="preserve"> – </w:t>
      </w:r>
      <w:r w:rsidR="00EC4BCB">
        <w:rPr>
          <w:rFonts w:ascii="Garamond" w:hAnsi="Garamond" w:cs="Times New Roman"/>
          <w:sz w:val="20"/>
          <w:szCs w:val="20"/>
        </w:rPr>
        <w:t>Arménio</w:t>
      </w:r>
      <w:r w:rsidR="00ED0E20">
        <w:rPr>
          <w:rFonts w:ascii="Garamond" w:hAnsi="Garamond" w:cs="Times New Roman"/>
          <w:sz w:val="20"/>
          <w:szCs w:val="20"/>
        </w:rPr>
        <w:t xml:space="preserve"> Manuel Horta Viegas</w:t>
      </w:r>
    </w:p>
    <w:sectPr w:rsidR="002853F9" w:rsidRPr="006F7ABB" w:rsidSect="00771C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raublau Web">
    <w:altName w:val="Calibri"/>
    <w:panose1 w:val="00000000000000000000"/>
    <w:charset w:val="00"/>
    <w:family w:val="modern"/>
    <w:notTrueType/>
    <w:pitch w:val="variable"/>
    <w:sig w:usb0="A00002EF" w:usb1="4000207A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80703"/>
    <w:multiLevelType w:val="hybridMultilevel"/>
    <w:tmpl w:val="7E700B7E"/>
    <w:lvl w:ilvl="0" w:tplc="08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4A70160"/>
    <w:multiLevelType w:val="multilevel"/>
    <w:tmpl w:val="41FA93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80D5431"/>
    <w:multiLevelType w:val="hybridMultilevel"/>
    <w:tmpl w:val="2A92AD2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81F85"/>
    <w:multiLevelType w:val="hybridMultilevel"/>
    <w:tmpl w:val="E3EEE51A"/>
    <w:lvl w:ilvl="0" w:tplc="10A02536">
      <w:start w:val="1"/>
      <w:numFmt w:val="lowerLetter"/>
      <w:lvlText w:val="%1)"/>
      <w:lvlJc w:val="left"/>
      <w:pPr>
        <w:ind w:left="1068" w:hanging="360"/>
      </w:pPr>
      <w:rPr>
        <w:rFonts w:cs="TimesNewRomanPS-ItalicMT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1A27BD8"/>
    <w:multiLevelType w:val="hybridMultilevel"/>
    <w:tmpl w:val="AA66BA3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6958"/>
    <w:multiLevelType w:val="hybridMultilevel"/>
    <w:tmpl w:val="A8F8E19A"/>
    <w:lvl w:ilvl="0" w:tplc="CE4485A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604C9"/>
    <w:multiLevelType w:val="hybridMultilevel"/>
    <w:tmpl w:val="8AB8466C"/>
    <w:lvl w:ilvl="0" w:tplc="D9AAF3D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807A7"/>
    <w:multiLevelType w:val="hybridMultilevel"/>
    <w:tmpl w:val="8F1C8D44"/>
    <w:lvl w:ilvl="0" w:tplc="B372C66C">
      <w:start w:val="1"/>
      <w:numFmt w:val="decimal"/>
      <w:lvlText w:val="%1"/>
      <w:lvlJc w:val="left"/>
      <w:pPr>
        <w:ind w:left="720" w:hanging="360"/>
      </w:pPr>
      <w:rPr>
        <w:rFonts w:ascii="Graublau Web" w:hAnsi="Graublau Web" w:cs="TimesNewRomanPSMT" w:hint="default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D4DBF"/>
    <w:multiLevelType w:val="hybridMultilevel"/>
    <w:tmpl w:val="9432A6AE"/>
    <w:lvl w:ilvl="0" w:tplc="F7C4B1AC">
      <w:start w:val="1"/>
      <w:numFmt w:val="decimal"/>
      <w:lvlText w:val="%1-"/>
      <w:lvlJc w:val="left"/>
      <w:pPr>
        <w:ind w:left="720" w:hanging="360"/>
      </w:pPr>
      <w:rPr>
        <w:rFonts w:ascii="Graublau Web" w:hAnsi="Graublau Web" w:cs="TimesNewRomanPSMT" w:hint="default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E0CC8"/>
    <w:multiLevelType w:val="hybridMultilevel"/>
    <w:tmpl w:val="D5360DC4"/>
    <w:lvl w:ilvl="0" w:tplc="154C7054">
      <w:start w:val="2"/>
      <w:numFmt w:val="decimal"/>
      <w:lvlText w:val="%1"/>
      <w:lvlJc w:val="left"/>
      <w:pPr>
        <w:ind w:left="720" w:hanging="360"/>
      </w:pPr>
      <w:rPr>
        <w:rFonts w:ascii="Graublau Web" w:hAnsi="Graublau Web" w:cs="TimesNewRomanPSMT" w:hint="default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C4F33"/>
    <w:multiLevelType w:val="hybridMultilevel"/>
    <w:tmpl w:val="5B30B71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912DE"/>
    <w:multiLevelType w:val="hybridMultilevel"/>
    <w:tmpl w:val="54A6C83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B6CA6"/>
    <w:multiLevelType w:val="hybridMultilevel"/>
    <w:tmpl w:val="12A22A7E"/>
    <w:lvl w:ilvl="0" w:tplc="BA445458">
      <w:start w:val="1"/>
      <w:numFmt w:val="decimal"/>
      <w:lvlText w:val="%1-"/>
      <w:lvlJc w:val="left"/>
      <w:pPr>
        <w:ind w:left="1080" w:hanging="360"/>
      </w:pPr>
      <w:rPr>
        <w:rFonts w:ascii="Graublau Web" w:hAnsi="Graublau Web" w:cs="TimesNewRomanPSMT" w:hint="default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716334"/>
    <w:multiLevelType w:val="hybridMultilevel"/>
    <w:tmpl w:val="361E64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412CD"/>
    <w:multiLevelType w:val="hybridMultilevel"/>
    <w:tmpl w:val="BF443694"/>
    <w:lvl w:ilvl="0" w:tplc="602CFCD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37ACD"/>
    <w:multiLevelType w:val="hybridMultilevel"/>
    <w:tmpl w:val="3A4039B0"/>
    <w:lvl w:ilvl="0" w:tplc="B74419D4">
      <w:start w:val="1"/>
      <w:numFmt w:val="decimal"/>
      <w:lvlText w:val="%1"/>
      <w:lvlJc w:val="left"/>
      <w:pPr>
        <w:ind w:left="720" w:hanging="360"/>
      </w:pPr>
      <w:rPr>
        <w:rFonts w:ascii="Graublau Web" w:hAnsi="Graublau Web" w:cs="TimesNewRomanPSMT" w:hint="default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42A71"/>
    <w:multiLevelType w:val="hybridMultilevel"/>
    <w:tmpl w:val="DC24CBD2"/>
    <w:lvl w:ilvl="0" w:tplc="55564FE4">
      <w:start w:val="1"/>
      <w:numFmt w:val="lowerLetter"/>
      <w:lvlText w:val="%1)"/>
      <w:lvlJc w:val="left"/>
      <w:pPr>
        <w:ind w:left="1776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C956E1B"/>
    <w:multiLevelType w:val="hybridMultilevel"/>
    <w:tmpl w:val="C142940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D220613"/>
    <w:multiLevelType w:val="hybridMultilevel"/>
    <w:tmpl w:val="53F8B8F2"/>
    <w:lvl w:ilvl="0" w:tplc="55564FE4">
      <w:start w:val="1"/>
      <w:numFmt w:val="lowerLetter"/>
      <w:lvlText w:val="%1)"/>
      <w:lvlJc w:val="left"/>
      <w:pPr>
        <w:ind w:left="1068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E743A7F"/>
    <w:multiLevelType w:val="hybridMultilevel"/>
    <w:tmpl w:val="CA0822A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E662A8"/>
    <w:multiLevelType w:val="hybridMultilevel"/>
    <w:tmpl w:val="5054175E"/>
    <w:lvl w:ilvl="0" w:tplc="D438240A">
      <w:start w:val="1"/>
      <w:numFmt w:val="lowerLetter"/>
      <w:lvlText w:val="%1)"/>
      <w:lvlJc w:val="left"/>
      <w:pPr>
        <w:ind w:left="720" w:hanging="360"/>
      </w:pPr>
      <w:rPr>
        <w:rFonts w:ascii="Garamond" w:eastAsiaTheme="minorEastAsia" w:hAnsi="Garamond"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0D0722"/>
    <w:multiLevelType w:val="hybridMultilevel"/>
    <w:tmpl w:val="8C2CE4AE"/>
    <w:lvl w:ilvl="0" w:tplc="55564FE4">
      <w:start w:val="1"/>
      <w:numFmt w:val="lowerLetter"/>
      <w:lvlText w:val="%1)"/>
      <w:lvlJc w:val="left"/>
      <w:pPr>
        <w:ind w:left="1776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BBC1DA6"/>
    <w:multiLevelType w:val="hybridMultilevel"/>
    <w:tmpl w:val="26BED12E"/>
    <w:lvl w:ilvl="0" w:tplc="7B02641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3"/>
  </w:num>
  <w:num w:numId="4">
    <w:abstractNumId w:val="2"/>
  </w:num>
  <w:num w:numId="5">
    <w:abstractNumId w:val="20"/>
  </w:num>
  <w:num w:numId="6">
    <w:abstractNumId w:val="3"/>
  </w:num>
  <w:num w:numId="7">
    <w:abstractNumId w:val="1"/>
  </w:num>
  <w:num w:numId="8">
    <w:abstractNumId w:val="9"/>
  </w:num>
  <w:num w:numId="9">
    <w:abstractNumId w:val="15"/>
  </w:num>
  <w:num w:numId="10">
    <w:abstractNumId w:val="4"/>
  </w:num>
  <w:num w:numId="11">
    <w:abstractNumId w:val="8"/>
  </w:num>
  <w:num w:numId="12">
    <w:abstractNumId w:val="7"/>
  </w:num>
  <w:num w:numId="13">
    <w:abstractNumId w:val="12"/>
  </w:num>
  <w:num w:numId="14">
    <w:abstractNumId w:val="14"/>
  </w:num>
  <w:num w:numId="15">
    <w:abstractNumId w:val="6"/>
  </w:num>
  <w:num w:numId="16">
    <w:abstractNumId w:val="5"/>
  </w:num>
  <w:num w:numId="17">
    <w:abstractNumId w:val="22"/>
  </w:num>
  <w:num w:numId="18">
    <w:abstractNumId w:val="11"/>
  </w:num>
  <w:num w:numId="19">
    <w:abstractNumId w:val="19"/>
  </w:num>
  <w:num w:numId="20">
    <w:abstractNumId w:val="18"/>
  </w:num>
  <w:num w:numId="21">
    <w:abstractNumId w:val="21"/>
  </w:num>
  <w:num w:numId="22">
    <w:abstractNumId w:val="16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D8"/>
    <w:rsid w:val="000013ED"/>
    <w:rsid w:val="00030668"/>
    <w:rsid w:val="00037113"/>
    <w:rsid w:val="00043F90"/>
    <w:rsid w:val="00045596"/>
    <w:rsid w:val="000517B3"/>
    <w:rsid w:val="000B655A"/>
    <w:rsid w:val="000D099F"/>
    <w:rsid w:val="000E1C81"/>
    <w:rsid w:val="000E5CD8"/>
    <w:rsid w:val="000F4717"/>
    <w:rsid w:val="000F7376"/>
    <w:rsid w:val="001274AF"/>
    <w:rsid w:val="001560A0"/>
    <w:rsid w:val="001F7D8F"/>
    <w:rsid w:val="00200577"/>
    <w:rsid w:val="00202138"/>
    <w:rsid w:val="002041BB"/>
    <w:rsid w:val="002051CE"/>
    <w:rsid w:val="00215058"/>
    <w:rsid w:val="00235CC9"/>
    <w:rsid w:val="0024003B"/>
    <w:rsid w:val="00250E47"/>
    <w:rsid w:val="002853F9"/>
    <w:rsid w:val="002A5819"/>
    <w:rsid w:val="002C0BC8"/>
    <w:rsid w:val="002D3B3E"/>
    <w:rsid w:val="002E616E"/>
    <w:rsid w:val="002F781A"/>
    <w:rsid w:val="0030055A"/>
    <w:rsid w:val="0031379A"/>
    <w:rsid w:val="00322D7D"/>
    <w:rsid w:val="0033387A"/>
    <w:rsid w:val="00345CA8"/>
    <w:rsid w:val="00353722"/>
    <w:rsid w:val="00355C9F"/>
    <w:rsid w:val="00365D77"/>
    <w:rsid w:val="003726DB"/>
    <w:rsid w:val="00382C0B"/>
    <w:rsid w:val="00387560"/>
    <w:rsid w:val="00397A7C"/>
    <w:rsid w:val="003A0E48"/>
    <w:rsid w:val="003B1DB6"/>
    <w:rsid w:val="003B3501"/>
    <w:rsid w:val="003D0D57"/>
    <w:rsid w:val="003D2590"/>
    <w:rsid w:val="003F3FAB"/>
    <w:rsid w:val="003F5373"/>
    <w:rsid w:val="00421166"/>
    <w:rsid w:val="00421FD3"/>
    <w:rsid w:val="00422835"/>
    <w:rsid w:val="0044359B"/>
    <w:rsid w:val="00450817"/>
    <w:rsid w:val="0045532D"/>
    <w:rsid w:val="00461271"/>
    <w:rsid w:val="00473B8E"/>
    <w:rsid w:val="004A35E5"/>
    <w:rsid w:val="004B73BC"/>
    <w:rsid w:val="004B73D2"/>
    <w:rsid w:val="004D35E9"/>
    <w:rsid w:val="00507155"/>
    <w:rsid w:val="00515B68"/>
    <w:rsid w:val="00536875"/>
    <w:rsid w:val="005447C7"/>
    <w:rsid w:val="005559C5"/>
    <w:rsid w:val="00565EE0"/>
    <w:rsid w:val="005708DC"/>
    <w:rsid w:val="00571582"/>
    <w:rsid w:val="00572D5E"/>
    <w:rsid w:val="00574DB0"/>
    <w:rsid w:val="0059064E"/>
    <w:rsid w:val="0059504A"/>
    <w:rsid w:val="005A2294"/>
    <w:rsid w:val="005C027E"/>
    <w:rsid w:val="005D22E6"/>
    <w:rsid w:val="005D2EB4"/>
    <w:rsid w:val="005D6A99"/>
    <w:rsid w:val="005D6AD1"/>
    <w:rsid w:val="005E0FCA"/>
    <w:rsid w:val="005F04A2"/>
    <w:rsid w:val="005F3C21"/>
    <w:rsid w:val="005F4F91"/>
    <w:rsid w:val="006024D7"/>
    <w:rsid w:val="00605A47"/>
    <w:rsid w:val="00614D48"/>
    <w:rsid w:val="006156F9"/>
    <w:rsid w:val="0061719B"/>
    <w:rsid w:val="00626B95"/>
    <w:rsid w:val="00630F72"/>
    <w:rsid w:val="00633A07"/>
    <w:rsid w:val="00634E5B"/>
    <w:rsid w:val="00654F14"/>
    <w:rsid w:val="006755AA"/>
    <w:rsid w:val="006851AE"/>
    <w:rsid w:val="00693FEF"/>
    <w:rsid w:val="006A46C9"/>
    <w:rsid w:val="006D1DAD"/>
    <w:rsid w:val="006D360E"/>
    <w:rsid w:val="006D63CE"/>
    <w:rsid w:val="006D6DDA"/>
    <w:rsid w:val="006E04F8"/>
    <w:rsid w:val="006E736B"/>
    <w:rsid w:val="006F7ABB"/>
    <w:rsid w:val="007029CF"/>
    <w:rsid w:val="00714036"/>
    <w:rsid w:val="0072411B"/>
    <w:rsid w:val="007275C0"/>
    <w:rsid w:val="007323F6"/>
    <w:rsid w:val="0074729A"/>
    <w:rsid w:val="00763BCF"/>
    <w:rsid w:val="00771C29"/>
    <w:rsid w:val="00794BBD"/>
    <w:rsid w:val="00797E01"/>
    <w:rsid w:val="007D0F56"/>
    <w:rsid w:val="007F1C68"/>
    <w:rsid w:val="0080469A"/>
    <w:rsid w:val="0081546B"/>
    <w:rsid w:val="00820162"/>
    <w:rsid w:val="0082453E"/>
    <w:rsid w:val="00827DF6"/>
    <w:rsid w:val="008303EC"/>
    <w:rsid w:val="008309E3"/>
    <w:rsid w:val="008341EA"/>
    <w:rsid w:val="008352A0"/>
    <w:rsid w:val="00835A87"/>
    <w:rsid w:val="0084663B"/>
    <w:rsid w:val="0089177E"/>
    <w:rsid w:val="008B0D1E"/>
    <w:rsid w:val="008C3ED4"/>
    <w:rsid w:val="008D6788"/>
    <w:rsid w:val="00921746"/>
    <w:rsid w:val="009226C6"/>
    <w:rsid w:val="00927D71"/>
    <w:rsid w:val="00942FC4"/>
    <w:rsid w:val="00961827"/>
    <w:rsid w:val="00983664"/>
    <w:rsid w:val="009A0EF3"/>
    <w:rsid w:val="009E5A03"/>
    <w:rsid w:val="009E6518"/>
    <w:rsid w:val="009F6FA2"/>
    <w:rsid w:val="00A00FFF"/>
    <w:rsid w:val="00A5608D"/>
    <w:rsid w:val="00A5662B"/>
    <w:rsid w:val="00A64D65"/>
    <w:rsid w:val="00A70622"/>
    <w:rsid w:val="00A70901"/>
    <w:rsid w:val="00A816EA"/>
    <w:rsid w:val="00A83C8E"/>
    <w:rsid w:val="00A87EBE"/>
    <w:rsid w:val="00A91EC7"/>
    <w:rsid w:val="00AC5D5B"/>
    <w:rsid w:val="00AE0311"/>
    <w:rsid w:val="00AE7AD9"/>
    <w:rsid w:val="00AF4E71"/>
    <w:rsid w:val="00AF7408"/>
    <w:rsid w:val="00B1066D"/>
    <w:rsid w:val="00B17FA5"/>
    <w:rsid w:val="00B301CF"/>
    <w:rsid w:val="00B50816"/>
    <w:rsid w:val="00B6255B"/>
    <w:rsid w:val="00B62F6B"/>
    <w:rsid w:val="00B9293E"/>
    <w:rsid w:val="00BA4574"/>
    <w:rsid w:val="00BB3B5A"/>
    <w:rsid w:val="00BD33B6"/>
    <w:rsid w:val="00C06A25"/>
    <w:rsid w:val="00C17098"/>
    <w:rsid w:val="00C47454"/>
    <w:rsid w:val="00C5482D"/>
    <w:rsid w:val="00C80E4B"/>
    <w:rsid w:val="00C82F59"/>
    <w:rsid w:val="00C976DB"/>
    <w:rsid w:val="00CB2FD4"/>
    <w:rsid w:val="00CC3177"/>
    <w:rsid w:val="00CE224F"/>
    <w:rsid w:val="00D2204C"/>
    <w:rsid w:val="00D337D8"/>
    <w:rsid w:val="00D36413"/>
    <w:rsid w:val="00D37154"/>
    <w:rsid w:val="00D42888"/>
    <w:rsid w:val="00D43F14"/>
    <w:rsid w:val="00D85AE4"/>
    <w:rsid w:val="00DB3BA8"/>
    <w:rsid w:val="00E11189"/>
    <w:rsid w:val="00E13DD8"/>
    <w:rsid w:val="00E1409B"/>
    <w:rsid w:val="00E16603"/>
    <w:rsid w:val="00E40ECA"/>
    <w:rsid w:val="00E43B37"/>
    <w:rsid w:val="00E530D9"/>
    <w:rsid w:val="00E611A8"/>
    <w:rsid w:val="00E63C9E"/>
    <w:rsid w:val="00E77C9D"/>
    <w:rsid w:val="00E839D3"/>
    <w:rsid w:val="00E93826"/>
    <w:rsid w:val="00E94DCF"/>
    <w:rsid w:val="00EB2B95"/>
    <w:rsid w:val="00EC4545"/>
    <w:rsid w:val="00EC4BCB"/>
    <w:rsid w:val="00EC4E47"/>
    <w:rsid w:val="00ED0E20"/>
    <w:rsid w:val="00ED279F"/>
    <w:rsid w:val="00EF0761"/>
    <w:rsid w:val="00EF0875"/>
    <w:rsid w:val="00EF177F"/>
    <w:rsid w:val="00F00F84"/>
    <w:rsid w:val="00F04E3B"/>
    <w:rsid w:val="00F21B0A"/>
    <w:rsid w:val="00F35BE7"/>
    <w:rsid w:val="00F426E5"/>
    <w:rsid w:val="00F42887"/>
    <w:rsid w:val="00F46496"/>
    <w:rsid w:val="00F51247"/>
    <w:rsid w:val="00F6786A"/>
    <w:rsid w:val="00F823F0"/>
    <w:rsid w:val="00FA5AE8"/>
    <w:rsid w:val="00FA5D9E"/>
    <w:rsid w:val="00FB0C2E"/>
    <w:rsid w:val="00FC0A85"/>
    <w:rsid w:val="00FC2D45"/>
    <w:rsid w:val="00FD4BA6"/>
    <w:rsid w:val="00FE15C5"/>
    <w:rsid w:val="00FE1814"/>
    <w:rsid w:val="00F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25779"/>
  <w15:docId w15:val="{6AB969AE-7DAD-47F8-8756-9621CBF9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8A1C9C"/>
    <w:rPr>
      <w:color w:val="0000FF" w:themeColor="hyperlink"/>
      <w:u w:val="single"/>
    </w:rPr>
  </w:style>
  <w:style w:type="character" w:styleId="Refdecomentrio">
    <w:name w:val="annotation reference"/>
    <w:basedOn w:val="Tipodeletrapredefinidodopargrafo"/>
    <w:rsid w:val="00805BCE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Pr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A5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A5D9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36875"/>
    <w:pPr>
      <w:ind w:left="720"/>
      <w:contextualSpacing/>
    </w:p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0306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1570</Words>
  <Characters>8478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Salsa</dc:creator>
  <cp:keywords/>
  <dc:description/>
  <cp:lastModifiedBy>Conta Microsoft</cp:lastModifiedBy>
  <cp:revision>3</cp:revision>
  <cp:lastPrinted>2019-06-05T11:22:00Z</cp:lastPrinted>
  <dcterms:created xsi:type="dcterms:W3CDTF">2026-01-22T14:48:00Z</dcterms:created>
  <dcterms:modified xsi:type="dcterms:W3CDTF">2026-01-22T15:12:00Z</dcterms:modified>
</cp:coreProperties>
</file>